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header4.xml" ContentType="application/vnd.openxmlformats-officedocument.wordprocessingml.header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3CD0FF6E">
      <w:pPr>
        <w:pStyle w:val="style157"/>
        <w:spacing w:lineRule="auto" w:line="276"/>
        <w:ind w:firstLine="765"/>
        <w:jc w:val="center"/>
        <w:rPr>
          <w:rFonts w:ascii="Bookman Old Style" w:cs="Times New Roman" w:hAnsi="Bookman Old Style"/>
          <w:b/>
          <w:bCs/>
          <w:sz w:val="56"/>
          <w:szCs w:val="52"/>
        </w:rPr>
      </w:pPr>
      <w:r>
        <w:rPr>
          <w:noProof/>
        </w:rPr>
        <w:drawing>
          <wp:inline distL="0" distT="0" distB="0" distR="0">
            <wp:extent cx="551180" cy="549910"/>
            <wp:effectExtent l="0" t="0" r="1270" b="2540"/>
            <wp:docPr id="1026" name="Picture 1" descr="FLOGO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51180" cy="549910"/>
                    </a:xfrm>
                    <a:prstGeom prst="rect"/>
                    <a:solidFill>
                      <a:srgbClr val="333333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E4010B">
      <w:pPr>
        <w:pStyle w:val="style157"/>
        <w:spacing w:lineRule="auto" w:line="276"/>
        <w:jc w:val="center"/>
        <w:rPr>
          <w:rFonts w:ascii="Bookman Old Style" w:cs="Times New Roman" w:hAnsi="Bookman Old Style"/>
          <w:b/>
          <w:bCs/>
          <w:sz w:val="36"/>
          <w:szCs w:val="36"/>
        </w:rPr>
      </w:pPr>
      <w:r>
        <w:rPr>
          <w:rFonts w:ascii="Bookman Old Style" w:cs="Times New Roman" w:hAnsi="Bookman Old Style"/>
          <w:b/>
          <w:bCs/>
          <w:sz w:val="36"/>
          <w:szCs w:val="36"/>
        </w:rPr>
        <w:t>FRIENDS SCHOOL KAMUSINGA</w:t>
      </w:r>
    </w:p>
    <w:p w14:paraId="1E08D3EC">
      <w:pPr>
        <w:pStyle w:val="style157"/>
        <w:spacing w:lineRule="auto" w:line="276"/>
        <w:jc w:val="center"/>
        <w:rPr>
          <w:rFonts w:ascii="Ebrima" w:cs="Times New Roman" w:hAnsi="Ebrima"/>
          <w:b/>
          <w:bCs/>
          <w:sz w:val="36"/>
          <w:szCs w:val="36"/>
        </w:rPr>
      </w:pPr>
      <w:r>
        <w:rPr>
          <w:rFonts w:ascii="Ebrima" w:cs="Times New Roman" w:hAnsi="Ebrima"/>
          <w:b/>
          <w:bCs/>
          <w:sz w:val="36"/>
          <w:szCs w:val="36"/>
        </w:rPr>
        <w:t xml:space="preserve">INTERNAL </w:t>
      </w:r>
      <w:r>
        <w:rPr>
          <w:rFonts w:ascii="Ebrima" w:cs="Times New Roman" w:hAnsi="Ebrima"/>
          <w:b/>
          <w:bCs/>
          <w:sz w:val="36"/>
          <w:szCs w:val="36"/>
        </w:rPr>
        <w:t xml:space="preserve">MOCK </w:t>
      </w:r>
      <w:r>
        <w:rPr>
          <w:rFonts w:ascii="Ebrima" w:cs="Times New Roman" w:hAnsi="Ebrima"/>
          <w:b/>
          <w:bCs/>
          <w:sz w:val="36"/>
          <w:szCs w:val="36"/>
        </w:rPr>
        <w:t xml:space="preserve"> EXAMINATIONS</w:t>
      </w:r>
      <w:r>
        <w:rPr>
          <w:rFonts w:ascii="Ebrima" w:cs="Times New Roman" w:hAnsi="Ebrima"/>
          <w:b/>
          <w:bCs/>
          <w:sz w:val="36"/>
          <w:szCs w:val="36"/>
        </w:rPr>
        <w:t xml:space="preserve"> 202</w:t>
      </w:r>
      <w:r>
        <w:rPr>
          <w:rFonts w:ascii="Ebrima" w:cs="Times New Roman" w:hAnsi="Ebrima"/>
          <w:b/>
          <w:bCs/>
          <w:sz w:val="36"/>
          <w:szCs w:val="36"/>
        </w:rPr>
        <w:t>6</w:t>
      </w:r>
    </w:p>
    <w:p w14:paraId="53B6BECE">
      <w:pPr>
        <w:pStyle w:val="style157"/>
        <w:spacing w:lineRule="auto" w:line="276"/>
        <w:jc w:val="center"/>
        <w:rPr>
          <w:rFonts w:ascii="Candara" w:cs="Times New Roman" w:hAnsi="Candara"/>
          <w:b/>
          <w:bCs/>
          <w:sz w:val="24"/>
          <w:szCs w:val="24"/>
        </w:rPr>
      </w:pPr>
      <w:r>
        <w:rPr>
          <w:rFonts w:ascii="Candara" w:cs="Times New Roman" w:hAnsi="Candara"/>
          <w:b/>
          <w:bCs/>
          <w:sz w:val="24"/>
          <w:szCs w:val="24"/>
        </w:rPr>
        <w:t>Kenya Certificate of Secondary Education</w:t>
      </w:r>
    </w:p>
    <w:p w14:paraId="24C2B5E9">
      <w:pPr>
        <w:pStyle w:val="style157"/>
        <w:jc w:val="center"/>
        <w:rPr>
          <w:rFonts w:ascii="Maiandra GD" w:cs="Times New Roman" w:hAnsi="Maiandra GD"/>
          <w:b/>
          <w:bCs/>
        </w:rPr>
      </w:pPr>
    </w:p>
    <w:p w14:paraId="5CC973A6">
      <w:pPr>
        <w:pStyle w:val="style157"/>
        <w:spacing w:lineRule="auto" w:line="276"/>
        <w:jc w:val="center"/>
        <w:rPr>
          <w:rFonts w:ascii="Bahnschrift" w:cs="Times New Roman" w:hAnsi="Bahnschrift"/>
          <w:b/>
          <w:bCs/>
          <w:sz w:val="40"/>
          <w:szCs w:val="40"/>
        </w:rPr>
      </w:pPr>
      <w:r>
        <w:rPr>
          <w:rFonts w:ascii="Bahnschrift" w:cs="Times New Roman" w:hAnsi="Bahnschrift"/>
          <w:b/>
          <w:bCs/>
          <w:sz w:val="40"/>
          <w:szCs w:val="40"/>
        </w:rPr>
        <w:t xml:space="preserve">232/1                         </w:t>
      </w:r>
      <w:r>
        <w:rPr>
          <w:rFonts w:ascii="Bahnschrift" w:cs="Times New Roman" w:hAnsi="Bahnschrift"/>
          <w:b/>
          <w:bCs/>
          <w:sz w:val="56"/>
          <w:szCs w:val="40"/>
        </w:rPr>
        <w:t xml:space="preserve">Physics </w:t>
      </w:r>
      <w:r>
        <w:rPr>
          <w:rFonts w:ascii="Bahnschrift" w:cs="Times New Roman" w:hAnsi="Bahnschrift"/>
          <w:b/>
          <w:bCs/>
          <w:sz w:val="40"/>
          <w:szCs w:val="40"/>
        </w:rPr>
        <w:t xml:space="preserve">   </w:t>
      </w:r>
      <w:r>
        <w:rPr>
          <w:rFonts w:ascii="Bahnschrift" w:cs="Times New Roman" w:hAnsi="Bahnschrift"/>
          <w:b/>
          <w:bCs/>
          <w:sz w:val="40"/>
          <w:szCs w:val="40"/>
        </w:rPr>
        <w:tab/>
      </w:r>
      <w:r>
        <w:rPr>
          <w:rFonts w:ascii="Bahnschrift" w:cs="Times New Roman" w:hAnsi="Bahnschrift"/>
          <w:b/>
          <w:bCs/>
          <w:sz w:val="40"/>
          <w:szCs w:val="40"/>
        </w:rPr>
        <w:t xml:space="preserve">       </w:t>
      </w:r>
      <w:r>
        <w:rPr>
          <w:rFonts w:ascii="Bahnschrift" w:cs="Times New Roman" w:hAnsi="Bahnschrift"/>
          <w:b/>
          <w:bCs/>
          <w:sz w:val="40"/>
          <w:szCs w:val="40"/>
        </w:rPr>
        <w:tab/>
      </w:r>
      <w:r>
        <w:rPr>
          <w:rFonts w:ascii="Bahnschrift" w:cs="Times New Roman" w:hAnsi="Bahnschrift"/>
          <w:b/>
          <w:bCs/>
          <w:sz w:val="40"/>
          <w:szCs w:val="40"/>
        </w:rPr>
        <w:t xml:space="preserve">  Paper</w:t>
      </w:r>
      <w:r>
        <w:rPr>
          <w:rFonts w:ascii="Bahnschrift" w:cs="Times New Roman" w:hAnsi="Bahnschrift"/>
          <w:b/>
          <w:bCs/>
          <w:sz w:val="40"/>
          <w:szCs w:val="40"/>
        </w:rPr>
        <w:t xml:space="preserve"> 1</w:t>
      </w:r>
    </w:p>
    <w:p w14:paraId="37669680">
      <w:pPr>
        <w:pStyle w:val="style157"/>
        <w:pBdr>
          <w:bottom w:val="single" w:sz="4" w:space="3" w:color="auto"/>
        </w:pBdr>
        <w:spacing w:lineRule="auto" w:line="360"/>
        <w:ind w:left="2880" w:firstLine="720"/>
        <w:rPr>
          <w:rFonts w:ascii="Bookman Old Style" w:cs="Times New Roman" w:hAnsi="Bookman Old Style"/>
          <w:b/>
          <w:bCs/>
          <w:sz w:val="36"/>
          <w:szCs w:val="36"/>
        </w:rPr>
      </w:pPr>
      <w:r>
        <w:rPr>
          <w:rFonts w:ascii="Bookman Old Style" w:cs="Times New Roman" w:hAnsi="Bookman Old Style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-5715</wp:posOffset>
                </wp:positionH>
                <wp:positionV relativeFrom="paragraph">
                  <wp:posOffset>438150</wp:posOffset>
                </wp:positionV>
                <wp:extent cx="6591300" cy="0"/>
                <wp:effectExtent l="0" t="0" r="19050" b="19050"/>
                <wp:wrapNone/>
                <wp:docPr id="1027" name="Straight Connector 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591300" cy="0"/>
                        </a:xfrm>
                        <a:prstGeom prst="line"/>
                        <a:ln cmpd="sng" cap="flat"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27" filled="f" stroked="t" from="-0.45000002pt,34.5pt" to="518.55pt,34.5pt" style="position:absolute;z-index:2;mso-position-horizontal-relative:text;mso-position-vertical-relative:text;mso-width-relative:page;mso-height-relative:page;mso-wrap-distance-left:0.0pt;mso-wrap-distance-right:0.0pt;visibility:visible;">
                <v:fill/>
              </v:line>
            </w:pict>
          </mc:Fallback>
        </mc:AlternateContent>
      </w:r>
      <w:r>
        <w:rPr>
          <w:rFonts w:ascii="Bookman Old Style" w:cs="Times New Roman" w:hAnsi="Bookman Old Style"/>
          <w:b/>
          <w:bCs/>
          <w:sz w:val="36"/>
          <w:szCs w:val="36"/>
        </w:rPr>
        <w:t xml:space="preserve"> </w:t>
      </w:r>
      <w:r>
        <w:rPr>
          <w:rFonts w:ascii="Bookman Old Style" w:cs="Times New Roman" w:hAnsi="Bookman Old Style"/>
          <w:b/>
          <w:bCs/>
          <w:sz w:val="36"/>
          <w:szCs w:val="36"/>
        </w:rPr>
        <w:t xml:space="preserve">JULY </w:t>
      </w:r>
      <w:r>
        <w:rPr>
          <w:rFonts w:ascii="Bookman Old Style" w:cs="Times New Roman" w:hAnsi="Bookman Old Style"/>
          <w:b/>
          <w:bCs/>
          <w:sz w:val="36"/>
          <w:szCs w:val="36"/>
        </w:rPr>
        <w:t xml:space="preserve"> 202</w:t>
      </w:r>
      <w:r>
        <w:rPr>
          <w:rFonts w:ascii="Bookman Old Style" w:cs="Times New Roman" w:hAnsi="Bookman Old Style"/>
          <w:b/>
          <w:bCs/>
          <w:sz w:val="36"/>
          <w:szCs w:val="36"/>
        </w:rPr>
        <w:t>6</w:t>
      </w:r>
      <w:r>
        <w:rPr>
          <w:rFonts w:ascii="Bookman Old Style" w:cs="Times New Roman" w:hAnsi="Bookman Old Style"/>
          <w:b/>
          <w:bCs/>
          <w:sz w:val="36"/>
          <w:szCs w:val="36"/>
        </w:rPr>
        <w:t xml:space="preserve">     Time: 2 Hours</w:t>
      </w:r>
    </w:p>
    <w:p w14:paraId="75A87541">
      <w:pPr>
        <w:pStyle w:val="style157"/>
        <w:jc w:val="center"/>
        <w:rPr>
          <w:rFonts w:ascii="Maiandra GD" w:cs="Times New Roman" w:hAnsi="Maiandra GD"/>
          <w:sz w:val="24"/>
          <w:szCs w:val="24"/>
        </w:rPr>
      </w:pPr>
    </w:p>
    <w:p w14:paraId="5AA726C3">
      <w:pPr>
        <w:pStyle w:val="style157"/>
        <w:spacing w:lineRule="auto" w:line="480"/>
        <w:rPr>
          <w:rFonts w:ascii="Footlight MT Light" w:cs="Times New Roman" w:hAnsi="Footlight MT Light"/>
          <w:sz w:val="28"/>
          <w:szCs w:val="28"/>
        </w:rPr>
      </w:pPr>
      <w:r>
        <w:rPr>
          <w:rFonts w:ascii="Footlight MT Light" w:cs="Times New Roman" w:hAnsi="Footlight MT Light"/>
          <w:b/>
          <w:bCs/>
          <w:sz w:val="28"/>
          <w:szCs w:val="28"/>
        </w:rPr>
        <w:t>Name</w:t>
      </w:r>
      <w:r>
        <w:rPr>
          <w:rFonts w:ascii="Footlight MT Light" w:cs="Times New Roman" w:hAnsi="Footlight MT Light"/>
          <w:sz w:val="28"/>
          <w:szCs w:val="28"/>
        </w:rPr>
        <w:t>: ………………………………………….…….</w:t>
      </w:r>
      <w:r>
        <w:rPr>
          <w:rFonts w:ascii="Footlight MT Light" w:cs="Times New Roman" w:hAnsi="Footlight MT Light"/>
          <w:b/>
          <w:bCs/>
          <w:sz w:val="28"/>
          <w:szCs w:val="28"/>
        </w:rPr>
        <w:t>Adm</w:t>
      </w:r>
      <w:r>
        <w:rPr>
          <w:rFonts w:ascii="Footlight MT Light" w:cs="Times New Roman" w:hAnsi="Footlight MT Light"/>
          <w:sz w:val="28"/>
          <w:szCs w:val="28"/>
        </w:rPr>
        <w:t xml:space="preserve"> </w:t>
      </w:r>
      <w:r>
        <w:rPr>
          <w:rFonts w:ascii="Footlight MT Light" w:cs="Times New Roman" w:hAnsi="Footlight MT Light"/>
          <w:b/>
          <w:bCs/>
          <w:sz w:val="28"/>
          <w:szCs w:val="28"/>
        </w:rPr>
        <w:t>No</w:t>
      </w:r>
      <w:r>
        <w:rPr>
          <w:rFonts w:ascii="Footlight MT Light" w:cs="Times New Roman" w:hAnsi="Footlight MT Light"/>
          <w:sz w:val="28"/>
          <w:szCs w:val="28"/>
        </w:rPr>
        <w:t>: ………………</w:t>
      </w:r>
    </w:p>
    <w:p w14:paraId="5986F343">
      <w:pPr>
        <w:pStyle w:val="style157"/>
        <w:spacing w:lineRule="auto" w:line="480"/>
        <w:ind w:right="-142"/>
        <w:rPr>
          <w:rFonts w:ascii="Footlight MT Light" w:cs="Times New Roman" w:hAnsi="Footlight MT Light"/>
          <w:b/>
          <w:sz w:val="28"/>
          <w:szCs w:val="28"/>
        </w:rPr>
      </w:pPr>
      <w:r>
        <w:rPr>
          <w:rFonts w:ascii="Footlight MT Light" w:cs="Times New Roman" w:hAnsi="Footlight MT Light"/>
          <w:b/>
          <w:bCs/>
          <w:sz w:val="28"/>
          <w:szCs w:val="28"/>
        </w:rPr>
        <w:t>Class</w:t>
      </w:r>
      <w:r>
        <w:rPr>
          <w:rFonts w:ascii="Footlight MT Light" w:cs="Times New Roman" w:hAnsi="Footlight MT Light"/>
          <w:sz w:val="28"/>
          <w:szCs w:val="28"/>
        </w:rPr>
        <w:t>: ………………</w:t>
      </w:r>
      <w:r>
        <w:rPr>
          <w:rFonts w:ascii="Footlight MT Light" w:cs="Times New Roman" w:hAnsi="Footlight MT Light"/>
          <w:b/>
          <w:bCs/>
          <w:sz w:val="28"/>
          <w:szCs w:val="28"/>
        </w:rPr>
        <w:t>Candidate’s</w:t>
      </w:r>
      <w:r>
        <w:rPr>
          <w:rFonts w:ascii="Footlight MT Light" w:cs="Times New Roman" w:hAnsi="Footlight MT Light"/>
          <w:sz w:val="28"/>
          <w:szCs w:val="28"/>
        </w:rPr>
        <w:t xml:space="preserve"> </w:t>
      </w:r>
      <w:r>
        <w:rPr>
          <w:rFonts w:ascii="Footlight MT Light" w:cs="Times New Roman" w:hAnsi="Footlight MT Light"/>
          <w:b/>
          <w:bCs/>
          <w:sz w:val="28"/>
          <w:szCs w:val="28"/>
        </w:rPr>
        <w:t>Signature</w:t>
      </w:r>
      <w:r>
        <w:rPr>
          <w:rFonts w:ascii="Footlight MT Light" w:cs="Times New Roman" w:hAnsi="Footlight MT Light"/>
          <w:sz w:val="28"/>
          <w:szCs w:val="28"/>
        </w:rPr>
        <w:t>: ……</w:t>
      </w:r>
      <w:r>
        <w:rPr>
          <w:rFonts w:ascii="Footlight MT Light" w:cs="Times New Roman" w:hAnsi="Footlight MT Light"/>
          <w:sz w:val="28"/>
          <w:szCs w:val="28"/>
        </w:rPr>
        <w:t>…..</w:t>
      </w:r>
      <w:r>
        <w:rPr>
          <w:rFonts w:ascii="Footlight MT Light" w:cs="Times New Roman" w:hAnsi="Footlight MT Light"/>
          <w:sz w:val="28"/>
          <w:szCs w:val="28"/>
        </w:rPr>
        <w:t>…</w:t>
      </w:r>
      <w:r>
        <w:rPr>
          <w:rFonts w:ascii="Footlight MT Light" w:cs="Times New Roman" w:hAnsi="Footlight MT Light"/>
          <w:sz w:val="28"/>
          <w:szCs w:val="28"/>
        </w:rPr>
        <w:t>…..</w:t>
      </w:r>
      <w:r>
        <w:rPr>
          <w:rFonts w:ascii="Footlight MT Light" w:cs="Times New Roman" w:hAnsi="Footlight MT Light"/>
          <w:sz w:val="28"/>
          <w:szCs w:val="28"/>
        </w:rPr>
        <w:tab/>
      </w:r>
      <w:r>
        <w:rPr>
          <w:rFonts w:ascii="Footlight MT Light" w:cs="Times New Roman" w:hAnsi="Footlight MT Light"/>
          <w:b/>
          <w:bCs/>
          <w:sz w:val="28"/>
          <w:szCs w:val="28"/>
        </w:rPr>
        <w:t xml:space="preserve">Index </w:t>
      </w:r>
      <w:r>
        <w:rPr>
          <w:rFonts w:ascii="Footlight MT Light" w:cs="Times New Roman" w:hAnsi="Footlight MT Light"/>
          <w:b/>
          <w:bCs/>
          <w:sz w:val="28"/>
          <w:szCs w:val="28"/>
        </w:rPr>
        <w:t>No.:…</w:t>
      </w:r>
      <w:r>
        <w:rPr>
          <w:rFonts w:ascii="Footlight MT Light" w:cs="Times New Roman" w:hAnsi="Footlight MT Light"/>
          <w:b/>
          <w:bCs/>
          <w:sz w:val="28"/>
          <w:szCs w:val="28"/>
        </w:rPr>
        <w:t>……….</w:t>
      </w:r>
    </w:p>
    <w:p w14:paraId="292F24D0">
      <w:pPr>
        <w:pStyle w:val="style1"/>
        <w:spacing w:lineRule="exact" w:line="275"/>
        <w:ind w:left="300"/>
        <w:rPr>
          <w:rFonts w:ascii="Footlight MT Light" w:hAnsi="Footlight MT Light"/>
          <w:sz w:val="28"/>
          <w:szCs w:val="28"/>
        </w:rPr>
      </w:pPr>
      <w:r>
        <w:rPr>
          <w:rFonts w:ascii="Bookman Old Style" w:hAnsi="Bookman Old Style"/>
          <w:b w:val="false"/>
          <w:bCs w:val="false"/>
          <w:noProof/>
          <w:sz w:val="32"/>
          <w:szCs w:val="36"/>
        </w:rPr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column">
                  <wp:posOffset>3810</wp:posOffset>
                </wp:positionH>
                <wp:positionV relativeFrom="paragraph">
                  <wp:posOffset>238760</wp:posOffset>
                </wp:positionV>
                <wp:extent cx="6591300" cy="0"/>
                <wp:effectExtent l="0" t="0" r="19050" b="19050"/>
                <wp:wrapNone/>
                <wp:docPr id="1028" name="Straight Connector 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591300" cy="0"/>
                        </a:xfrm>
                        <a:prstGeom prst="line"/>
                        <a:ln cmpd="sng" cap="flat"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28" filled="f" stroked="t" from="0.3pt,18.8pt" to="519.3pt,18.8pt" style="position:absolute;z-index:3;mso-position-horizontal-relative:text;mso-position-vertical-relative:text;mso-width-relative:page;mso-height-relative:page;mso-wrap-distance-left:0.0pt;mso-wrap-distance-right:0.0pt;visibility:visible;">
                <v:fill/>
              </v:line>
            </w:pict>
          </mc:Fallback>
        </mc:AlternateContent>
      </w:r>
      <w:r>
        <w:rPr>
          <w:rFonts w:ascii="Footlight MT Light" w:hAnsi="Footlight MT Light"/>
          <w:sz w:val="28"/>
          <w:szCs w:val="28"/>
        </w:rPr>
        <w:tab/>
      </w:r>
      <w:r>
        <w:rPr>
          <w:rFonts w:ascii="Footlight MT Light" w:hAnsi="Footlight MT Light"/>
          <w:sz w:val="28"/>
          <w:szCs w:val="28"/>
        </w:rPr>
        <w:tab/>
      </w:r>
      <w:r>
        <w:rPr>
          <w:rFonts w:ascii="Footlight MT Light" w:hAnsi="Footlight MT Light"/>
          <w:sz w:val="28"/>
          <w:szCs w:val="28"/>
        </w:rPr>
        <w:tab/>
      </w:r>
      <w:r>
        <w:rPr>
          <w:rFonts w:ascii="Footlight MT Light" w:hAnsi="Footlight MT Light"/>
          <w:sz w:val="28"/>
          <w:szCs w:val="28"/>
        </w:rPr>
        <w:tab/>
      </w:r>
      <w:r>
        <w:rPr>
          <w:rFonts w:ascii="Footlight MT Light" w:hAnsi="Footlight MT Light"/>
          <w:sz w:val="28"/>
          <w:szCs w:val="28"/>
        </w:rPr>
        <w:tab/>
      </w:r>
      <w:r>
        <w:rPr>
          <w:rFonts w:ascii="Footlight MT Light" w:hAnsi="Footlight MT Light"/>
          <w:sz w:val="28"/>
          <w:szCs w:val="28"/>
        </w:rPr>
        <w:tab/>
      </w:r>
      <w:r>
        <w:rPr>
          <w:rFonts w:ascii="Footlight MT Light" w:hAnsi="Footlight MT Light"/>
          <w:sz w:val="28"/>
          <w:szCs w:val="28"/>
        </w:rPr>
        <w:tab/>
      </w:r>
      <w:r>
        <w:rPr>
          <w:rFonts w:ascii="Footlight MT Light" w:hAnsi="Footlight MT Light"/>
          <w:sz w:val="28"/>
          <w:szCs w:val="28"/>
        </w:rPr>
        <w:tab/>
      </w:r>
      <w:r>
        <w:rPr>
          <w:rFonts w:ascii="Footlight MT Light" w:hAnsi="Footlight MT Light"/>
          <w:sz w:val="28"/>
          <w:szCs w:val="28"/>
        </w:rPr>
        <w:tab/>
      </w:r>
      <w:r>
        <w:rPr>
          <w:rFonts w:ascii="Footlight MT Light" w:hAnsi="Footlight MT Light"/>
          <w:sz w:val="28"/>
          <w:szCs w:val="28"/>
        </w:rPr>
        <w:tab/>
      </w:r>
      <w:r>
        <w:rPr>
          <w:rFonts w:ascii="Footlight MT Light" w:hAnsi="Footlight MT Light"/>
          <w:sz w:val="28"/>
          <w:szCs w:val="28"/>
        </w:rPr>
        <w:tab/>
      </w:r>
    </w:p>
    <w:p w14:paraId="10A40061">
      <w:pPr>
        <w:pStyle w:val="style1"/>
        <w:spacing w:lineRule="exact" w:line="275"/>
        <w:ind w:left="300"/>
        <w:rPr>
          <w:rFonts w:ascii="Footlight MT Light" w:hAnsi="Footlight MT Light"/>
          <w:sz w:val="28"/>
          <w:szCs w:val="28"/>
        </w:rPr>
      </w:pPr>
    </w:p>
    <w:p w14:paraId="24686244">
      <w:pPr>
        <w:pStyle w:val="style1"/>
        <w:ind w:left="0"/>
        <w:rPr>
          <w:i/>
        </w:rPr>
      </w:pPr>
      <w:r>
        <w:rPr>
          <w:i/>
        </w:rPr>
        <w:t xml:space="preserve">  Instructions</w:t>
      </w:r>
      <w:r>
        <w:rPr>
          <w:i/>
          <w:spacing w:val="-7"/>
        </w:rPr>
        <w:t xml:space="preserve"> </w:t>
      </w:r>
      <w:r>
        <w:rPr>
          <w:i/>
        </w:rPr>
        <w:t>to</w:t>
      </w:r>
      <w:r>
        <w:rPr>
          <w:i/>
          <w:spacing w:val="-8"/>
        </w:rPr>
        <w:t xml:space="preserve"> </w:t>
      </w:r>
      <w:r>
        <w:rPr>
          <w:i/>
        </w:rPr>
        <w:t>Candidates</w:t>
      </w:r>
    </w:p>
    <w:p w14:paraId="538E8EF6">
      <w:pPr>
        <w:pStyle w:val="style179"/>
        <w:widowControl w:val="false"/>
        <w:numPr>
          <w:ilvl w:val="0"/>
          <w:numId w:val="1"/>
        </w:numPr>
        <w:tabs>
          <w:tab w:val="left" w:leader="none" w:pos="1021"/>
        </w:tabs>
        <w:autoSpaceDE w:val="false"/>
        <w:autoSpaceDN w:val="false"/>
        <w:spacing w:after="0" w:lineRule="auto" w:line="240"/>
        <w:ind w:right="3867"/>
        <w:contextualSpacing w:val="false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 xml:space="preserve">Write your 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name, admission number </w:t>
      </w:r>
      <w:r>
        <w:rPr>
          <w:rFonts w:ascii="Times New Roman" w:cs="Times New Roman" w:hAnsi="Times New Roman"/>
          <w:i/>
          <w:sz w:val="24"/>
          <w:szCs w:val="24"/>
        </w:rPr>
        <w:t>in the spaces</w:t>
      </w:r>
      <w:r>
        <w:rPr>
          <w:rFonts w:ascii="Times New Roman" w:cs="Times New Roman" w:hAnsi="Times New Roman"/>
          <w:i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provided</w:t>
      </w:r>
      <w:r>
        <w:rPr>
          <w:rFonts w:ascii="Times New Roman" w:cs="Times New Roman" w:hAnsi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above. This</w:t>
      </w:r>
      <w:r>
        <w:rPr>
          <w:rFonts w:ascii="Times New Roman" w:cs="Times New Roman" w:hAnsi="Times New Roman"/>
          <w:i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paper</w:t>
      </w:r>
      <w:r>
        <w:rPr>
          <w:rFonts w:ascii="Times New Roman" w:cs="Times New Roman" w:hAnsi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consists</w:t>
      </w:r>
      <w:r>
        <w:rPr>
          <w:rFonts w:ascii="Times New Roman" w:cs="Times New Roman" w:hAnsi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 xml:space="preserve">of 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TWO </w:t>
      </w:r>
      <w:r>
        <w:rPr>
          <w:rFonts w:ascii="Times New Roman" w:cs="Times New Roman" w:hAnsi="Times New Roman"/>
          <w:i/>
          <w:sz w:val="24"/>
          <w:szCs w:val="24"/>
        </w:rPr>
        <w:t>sections.</w:t>
      </w:r>
    </w:p>
    <w:p w14:paraId="1F0F5F6B">
      <w:pPr>
        <w:pStyle w:val="style179"/>
        <w:widowControl w:val="false"/>
        <w:numPr>
          <w:ilvl w:val="0"/>
          <w:numId w:val="1"/>
        </w:numPr>
        <w:tabs>
          <w:tab w:val="left" w:leader="none" w:pos="1021"/>
        </w:tabs>
        <w:autoSpaceDE w:val="false"/>
        <w:autoSpaceDN w:val="false"/>
        <w:spacing w:before="12" w:after="0" w:lineRule="auto" w:line="240"/>
        <w:contextualSpacing w:val="false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>Answer</w:t>
      </w:r>
      <w:r>
        <w:rPr>
          <w:rFonts w:ascii="Times New Roman" w:cs="Times New Roman" w:hAnsi="Times New Roman"/>
          <w:i/>
          <w:spacing w:val="-8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ALL</w:t>
      </w:r>
      <w:r>
        <w:rPr>
          <w:rFonts w:ascii="Times New Roman" w:cs="Times New Roman" w:hAnsi="Times New Roman"/>
          <w:b/>
          <w:i/>
          <w:spacing w:val="3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the</w:t>
      </w:r>
      <w:r>
        <w:rPr>
          <w:rFonts w:ascii="Times New Roman" w:cs="Times New Roman" w:hAnsi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questions</w:t>
      </w:r>
      <w:r>
        <w:rPr>
          <w:rFonts w:ascii="Times New Roman" w:cs="Times New Roman" w:hAnsi="Times New Roman"/>
          <w:i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in</w:t>
      </w:r>
      <w:r>
        <w:rPr>
          <w:rFonts w:ascii="Times New Roman" w:cs="Times New Roman" w:hAnsi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sections</w:t>
      </w:r>
      <w:r>
        <w:rPr>
          <w:rFonts w:ascii="Times New Roman" w:cs="Times New Roman" w:hAnsi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A</w:t>
      </w:r>
      <w:r>
        <w:rPr>
          <w:rFonts w:ascii="Times New Roman" w:cs="Times New Roman" w:hAnsi="Times New Roman"/>
          <w:b/>
          <w:i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and</w:t>
      </w:r>
      <w:r>
        <w:rPr>
          <w:rFonts w:ascii="Times New Roman" w:cs="Times New Roman" w:hAnsi="Times New Roman"/>
          <w:i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B</w:t>
      </w:r>
      <w:r>
        <w:rPr>
          <w:rFonts w:ascii="Times New Roman" w:cs="Times New Roman" w:hAnsi="Times New Roman"/>
          <w:b/>
          <w:i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in</w:t>
      </w:r>
      <w:r>
        <w:rPr>
          <w:rFonts w:ascii="Times New Roman" w:cs="Times New Roman" w:hAnsi="Times New Roman"/>
          <w:i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the</w:t>
      </w:r>
      <w:r>
        <w:rPr>
          <w:rFonts w:ascii="Times New Roman" w:cs="Times New Roman" w:hAnsi="Times New Roman"/>
          <w:i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spaces</w:t>
      </w:r>
      <w:r>
        <w:rPr>
          <w:rFonts w:ascii="Times New Roman" w:cs="Times New Roman" w:hAnsi="Times New Roman"/>
          <w:i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provided.</w:t>
      </w:r>
    </w:p>
    <w:p w14:paraId="2BCC3C80">
      <w:pPr>
        <w:pStyle w:val="style179"/>
        <w:widowControl w:val="false"/>
        <w:numPr>
          <w:ilvl w:val="0"/>
          <w:numId w:val="1"/>
        </w:numPr>
        <w:tabs>
          <w:tab w:val="left" w:leader="none" w:pos="1021"/>
        </w:tabs>
        <w:autoSpaceDE w:val="false"/>
        <w:autoSpaceDN w:val="false"/>
        <w:spacing w:before="28" w:after="0" w:lineRule="auto" w:line="240"/>
        <w:contextualSpacing w:val="false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>ALL</w:t>
      </w:r>
      <w:r>
        <w:rPr>
          <w:rFonts w:ascii="Times New Roman" w:cs="Times New Roman" w:hAnsi="Times New Roman"/>
          <w:b/>
          <w:i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working</w:t>
      </w:r>
      <w:r>
        <w:rPr>
          <w:rFonts w:ascii="Times New Roman" w:cs="Times New Roman" w:hAnsi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MUST</w:t>
      </w:r>
      <w:r>
        <w:rPr>
          <w:rFonts w:ascii="Times New Roman" w:cs="Times New Roman" w:hAnsi="Times New Roman"/>
          <w:b/>
          <w:i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be</w:t>
      </w:r>
      <w:r>
        <w:rPr>
          <w:rFonts w:ascii="Times New Roman" w:cs="Times New Roman" w:hAnsi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clearly</w:t>
      </w:r>
      <w:r>
        <w:rPr>
          <w:rFonts w:ascii="Times New Roman" w:cs="Times New Roman" w:hAnsi="Times New Roman"/>
          <w:i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shown.</w:t>
      </w:r>
    </w:p>
    <w:p w14:paraId="5539CFEB">
      <w:pPr>
        <w:pStyle w:val="style179"/>
        <w:widowControl w:val="false"/>
        <w:numPr>
          <w:ilvl w:val="0"/>
          <w:numId w:val="1"/>
        </w:numPr>
        <w:tabs>
          <w:tab w:val="left" w:leader="none" w:pos="1021"/>
        </w:tabs>
        <w:autoSpaceDE w:val="false"/>
        <w:autoSpaceDN w:val="false"/>
        <w:spacing w:before="29" w:after="0" w:lineRule="auto" w:line="240"/>
        <w:ind w:right="526"/>
        <w:contextualSpacing w:val="false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i/>
          <w:sz w:val="24"/>
          <w:szCs w:val="24"/>
        </w:rPr>
        <w:t>Non-programmable</w:t>
      </w:r>
      <w:r>
        <w:rPr>
          <w:rFonts w:ascii="Times New Roman" w:cs="Times New Roman" w:hAnsi="Times New Roman"/>
          <w:i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silent</w:t>
      </w:r>
      <w:r>
        <w:rPr>
          <w:rFonts w:ascii="Times New Roman" w:cs="Times New Roman" w:hAnsi="Times New Roman"/>
          <w:i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electronic</w:t>
      </w:r>
      <w:r>
        <w:rPr>
          <w:rFonts w:ascii="Times New Roman" w:cs="Times New Roman" w:hAnsi="Times New Roman"/>
          <w:i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calculators</w:t>
      </w:r>
      <w:r>
        <w:rPr>
          <w:rFonts w:ascii="Times New Roman" w:cs="Times New Roman" w:hAnsi="Times New Roman"/>
          <w:i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i/>
          <w:sz w:val="24"/>
          <w:szCs w:val="24"/>
        </w:rPr>
        <w:t>.</w:t>
      </w:r>
    </w:p>
    <w:p w14:paraId="25EA46E9">
      <w:pPr>
        <w:pStyle w:val="style179"/>
        <w:widowControl w:val="false"/>
        <w:numPr>
          <w:ilvl w:val="0"/>
          <w:numId w:val="1"/>
        </w:numPr>
        <w:tabs>
          <w:tab w:val="left" w:leader="none" w:pos="1021"/>
        </w:tabs>
        <w:autoSpaceDE w:val="false"/>
        <w:autoSpaceDN w:val="false"/>
        <w:spacing w:before="18" w:after="0" w:lineRule="auto" w:line="240"/>
        <w:ind w:right="267"/>
        <w:contextualSpacing w:val="false"/>
        <w:rPr>
          <w:rFonts w:ascii="Times New Roman" w:cs="Times New Roman" w:hAnsi="Times New Roman"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>Candidates</w:t>
      </w:r>
      <w:r>
        <w:rPr>
          <w:rFonts w:ascii="Times New Roman" w:cs="Times New Roman" w:hAnsi="Times New Roman"/>
          <w:b/>
          <w:i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should check</w:t>
      </w:r>
      <w:r>
        <w:rPr>
          <w:rFonts w:ascii="Times New Roman" w:cs="Times New Roman" w:hAnsi="Times New Roman"/>
          <w:b/>
          <w:i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the</w:t>
      </w:r>
      <w:r>
        <w:rPr>
          <w:rFonts w:ascii="Times New Roman" w:cs="Times New Roman" w:hAnsi="Times New Roman"/>
          <w:b/>
          <w:i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question</w:t>
      </w:r>
      <w:r>
        <w:rPr>
          <w:rFonts w:ascii="Times New Roman" w:cs="Times New Roman" w:hAnsi="Times New Roman"/>
          <w:b/>
          <w:i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paper</w:t>
      </w:r>
      <w:r>
        <w:rPr>
          <w:rFonts w:ascii="Times New Roman" w:cs="Times New Roman" w:hAnsi="Times New Roman"/>
          <w:b/>
          <w:i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to</w:t>
      </w:r>
      <w:r>
        <w:rPr>
          <w:rFonts w:ascii="Times New Roman" w:cs="Times New Roman" w:hAnsi="Times New Roman"/>
          <w:b/>
          <w:i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ascertain</w:t>
      </w:r>
      <w:r>
        <w:rPr>
          <w:rFonts w:ascii="Times New Roman" w:cs="Times New Roman" w:hAnsi="Times New Roman"/>
          <w:b/>
          <w:i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that</w:t>
      </w:r>
      <w:r>
        <w:rPr>
          <w:rFonts w:ascii="Times New Roman" w:cs="Times New Roman" w:hAnsi="Times New Roman"/>
          <w:b/>
          <w:i/>
          <w:spacing w:val="1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all</w:t>
      </w:r>
      <w:r>
        <w:rPr>
          <w:rFonts w:ascii="Times New Roman" w:cs="Times New Roman" w:hAnsi="Times New Roman"/>
          <w:b/>
          <w:i/>
          <w:spacing w:val="-8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the</w:t>
      </w:r>
      <w:r>
        <w:rPr>
          <w:rFonts w:ascii="Times New Roman" w:cs="Times New Roman" w:hAnsi="Times New Roman"/>
          <w:b/>
          <w:i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1</w:t>
      </w:r>
      <w:r>
        <w:rPr>
          <w:rFonts w:ascii="Times New Roman" w:cs="Times New Roman" w:hAnsi="Times New Roman"/>
          <w:b/>
          <w:i/>
          <w:sz w:val="24"/>
          <w:szCs w:val="24"/>
        </w:rPr>
        <w:t>1</w:t>
      </w:r>
      <w:r>
        <w:rPr>
          <w:rFonts w:ascii="Times New Roman" w:cs="Times New Roman" w:hAnsi="Times New Roman"/>
          <w:b/>
          <w:i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pages</w:t>
      </w:r>
      <w:r>
        <w:rPr>
          <w:rFonts w:ascii="Times New Roman" w:cs="Times New Roman" w:hAnsi="Times New Roman"/>
          <w:b/>
          <w:i/>
          <w:spacing w:val="-7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are</w:t>
      </w:r>
      <w:r>
        <w:rPr>
          <w:rFonts w:ascii="Times New Roman" w:cs="Times New Roman" w:hAnsi="Times New Roman"/>
          <w:b/>
          <w:i/>
          <w:spacing w:val="-1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printed</w:t>
      </w:r>
      <w:r>
        <w:rPr>
          <w:rFonts w:ascii="Times New Roman" w:cs="Times New Roman" w:hAnsi="Times New Roman"/>
          <w:b/>
          <w:i/>
          <w:spacing w:val="-57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as</w:t>
      </w:r>
      <w:r>
        <w:rPr>
          <w:rFonts w:ascii="Times New Roman" w:cs="Times New Roman" w:hAnsi="Times New Roman"/>
          <w:b/>
          <w:i/>
          <w:spacing w:val="-11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indicated</w:t>
      </w:r>
      <w:r>
        <w:rPr>
          <w:rFonts w:ascii="Times New Roman" w:cs="Times New Roman" w:hAnsi="Times New Roman"/>
          <w:b/>
          <w:i/>
          <w:spacing w:val="3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and</w:t>
      </w:r>
      <w:r>
        <w:rPr>
          <w:rFonts w:ascii="Times New Roman" w:cs="Times New Roman" w:hAnsi="Times New Roman"/>
          <w:b/>
          <w:i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that</w:t>
      </w:r>
      <w:r>
        <w:rPr>
          <w:rFonts w:ascii="Times New Roman" w:cs="Times New Roman" w:hAnsi="Times New Roman"/>
          <w:b/>
          <w:i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no</w:t>
      </w:r>
      <w:r>
        <w:rPr>
          <w:rFonts w:ascii="Times New Roman" w:cs="Times New Roman" w:hAnsi="Times New Roman"/>
          <w:b/>
          <w:i/>
          <w:spacing w:val="2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questions</w:t>
      </w:r>
      <w:r>
        <w:rPr>
          <w:rFonts w:ascii="Times New Roman" w:cs="Times New Roman" w:hAnsi="Times New Roman"/>
          <w:b/>
          <w:i/>
          <w:spacing w:val="3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are</w:t>
      </w:r>
      <w:r>
        <w:rPr>
          <w:rFonts w:ascii="Times New Roman" w:cs="Times New Roman" w:hAnsi="Times New Roman"/>
          <w:b/>
          <w:i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missing</w:t>
      </w:r>
      <w:r>
        <w:rPr>
          <w:rFonts w:ascii="Times New Roman" w:cs="Times New Roman" w:hAnsi="Times New Roman"/>
          <w:i/>
          <w:sz w:val="24"/>
          <w:szCs w:val="24"/>
        </w:rPr>
        <w:t>.</w:t>
      </w:r>
    </w:p>
    <w:p w14:paraId="27AF18A3">
      <w:pPr>
        <w:pStyle w:val="style1"/>
        <w:spacing w:before="225"/>
        <w:ind w:left="1811" w:right="1879"/>
        <w:jc w:val="center"/>
        <w:rPr>
          <w:u w:val="single"/>
        </w:rPr>
      </w:pPr>
      <w:r>
        <w:rPr>
          <w:u w:val="single"/>
        </w:rPr>
        <w:t>For</w:t>
      </w:r>
      <w:r>
        <w:rPr>
          <w:spacing w:val="-8"/>
          <w:u w:val="single"/>
        </w:rPr>
        <w:t xml:space="preserve"> </w:t>
      </w:r>
      <w:r>
        <w:rPr>
          <w:u w:val="single"/>
        </w:rPr>
        <w:t>Examiner’s</w:t>
      </w:r>
      <w:r>
        <w:rPr>
          <w:spacing w:val="-7"/>
          <w:u w:val="single"/>
        </w:rPr>
        <w:t xml:space="preserve"> </w:t>
      </w:r>
      <w:r>
        <w:rPr>
          <w:u w:val="single"/>
        </w:rPr>
        <w:t>Use</w:t>
      </w:r>
      <w:r>
        <w:rPr>
          <w:spacing w:val="-2"/>
          <w:u w:val="single"/>
        </w:rPr>
        <w:t xml:space="preserve"> </w:t>
      </w:r>
      <w:r>
        <w:rPr>
          <w:u w:val="single"/>
        </w:rPr>
        <w:t>Only</w:t>
      </w:r>
    </w:p>
    <w:p w14:paraId="0350DD57">
      <w:pPr>
        <w:pStyle w:val="style66"/>
        <w:spacing w:before="5" w:after="1"/>
        <w:rPr>
          <w:b/>
          <w:sz w:val="18"/>
        </w:rPr>
      </w:pPr>
    </w:p>
    <w:tbl>
      <w:tblPr>
        <w:tblW w:w="8753" w:type="dxa"/>
        <w:tblInd w:w="10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6"/>
        <w:gridCol w:w="2329"/>
        <w:gridCol w:w="2329"/>
        <w:gridCol w:w="2559"/>
      </w:tblGrid>
      <w:tr w14:paraId="4EDC9D5F">
        <w:trPr>
          <w:trHeight w:val="287" w:hRule="atLeast"/>
        </w:trPr>
        <w:tc>
          <w:tcPr>
            <w:tcW w:w="1536" w:type="dxa"/>
            <w:tcBorders/>
          </w:tcPr>
          <w:p w14:paraId="504807F4">
            <w:pPr>
              <w:pStyle w:val="style4102"/>
              <w:ind w:left="373" w:right="366"/>
              <w:rPr>
                <w:b/>
                <w:sz w:val="24"/>
              </w:rPr>
            </w:pPr>
            <w:r>
              <w:rPr>
                <w:b/>
                <w:sz w:val="24"/>
              </w:rPr>
              <w:t>Section</w:t>
            </w:r>
          </w:p>
        </w:tc>
        <w:tc>
          <w:tcPr>
            <w:tcW w:w="2329" w:type="dxa"/>
            <w:tcBorders/>
          </w:tcPr>
          <w:p w14:paraId="76660211">
            <w:pPr>
              <w:pStyle w:val="style4102"/>
              <w:ind w:left="288"/>
              <w:rPr>
                <w:b/>
                <w:sz w:val="24"/>
              </w:rPr>
            </w:pPr>
            <w:r>
              <w:rPr>
                <w:b/>
                <w:sz w:val="24"/>
              </w:rPr>
              <w:t>Question</w:t>
            </w:r>
          </w:p>
        </w:tc>
        <w:tc>
          <w:tcPr>
            <w:tcW w:w="2329" w:type="dxa"/>
            <w:tcBorders/>
          </w:tcPr>
          <w:p w14:paraId="426A42A2">
            <w:pPr>
              <w:pStyle w:val="style4102"/>
              <w:rPr>
                <w:b/>
                <w:sz w:val="24"/>
              </w:rPr>
            </w:pPr>
            <w:r>
              <w:rPr>
                <w:b/>
                <w:sz w:val="24"/>
              </w:rPr>
              <w:t>Maximum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Score</w:t>
            </w:r>
          </w:p>
        </w:tc>
        <w:tc>
          <w:tcPr>
            <w:tcW w:w="2559" w:type="dxa"/>
            <w:tcBorders/>
          </w:tcPr>
          <w:p w14:paraId="018B0F75">
            <w:pPr>
              <w:pStyle w:val="style4102"/>
              <w:ind w:left="345" w:righ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Candidate’s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Score</w:t>
            </w:r>
          </w:p>
        </w:tc>
      </w:tr>
      <w:tr w14:paraId="1E38979A">
        <w:tblPrEx/>
        <w:trPr>
          <w:trHeight w:val="422" w:hRule="atLeast"/>
        </w:trPr>
        <w:tc>
          <w:tcPr>
            <w:tcW w:w="1536" w:type="dxa"/>
            <w:tcBorders/>
          </w:tcPr>
          <w:p w14:paraId="008E2341">
            <w:pPr>
              <w:pStyle w:val="style4102"/>
              <w:ind w:left="1" w:right="0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A</w:t>
            </w:r>
          </w:p>
        </w:tc>
        <w:tc>
          <w:tcPr>
            <w:tcW w:w="2329" w:type="dxa"/>
            <w:tcBorders/>
          </w:tcPr>
          <w:p w14:paraId="67EB161B">
            <w:pPr>
              <w:pStyle w:val="style4102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z w:val="24"/>
              </w:rPr>
              <w:t>3</w:t>
            </w:r>
          </w:p>
        </w:tc>
        <w:tc>
          <w:tcPr>
            <w:tcW w:w="2329" w:type="dxa"/>
            <w:tcBorders/>
          </w:tcPr>
          <w:p w14:paraId="40BBEB11">
            <w:pPr>
              <w:pStyle w:val="style4102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</w:p>
        </w:tc>
        <w:tc>
          <w:tcPr>
            <w:tcW w:w="2559" w:type="dxa"/>
            <w:tcBorders/>
          </w:tcPr>
          <w:p w14:paraId="0435C7A4">
            <w:pPr>
              <w:pStyle w:val="style4102"/>
              <w:spacing w:lineRule="auto" w:line="240"/>
              <w:ind w:left="0" w:right="0"/>
              <w:jc w:val="left"/>
              <w:rPr>
                <w:sz w:val="26"/>
              </w:rPr>
            </w:pPr>
          </w:p>
        </w:tc>
      </w:tr>
      <w:tr w14:paraId="46A68123">
        <w:tblPrEx/>
        <w:trPr>
          <w:trHeight w:val="441" w:hRule="atLeast"/>
        </w:trPr>
        <w:tc>
          <w:tcPr>
            <w:tcW w:w="1536" w:type="dxa"/>
            <w:vMerge w:val="restart"/>
            <w:tcBorders>
              <w:top w:val="nil"/>
            </w:tcBorders>
          </w:tcPr>
          <w:p w14:paraId="7D99F68A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329" w:type="dxa"/>
            <w:tcBorders/>
          </w:tcPr>
          <w:p w14:paraId="169413C2">
            <w:pPr>
              <w:pStyle w:val="style4102"/>
              <w:spacing w:lineRule="exact" w:line="273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</w:p>
        </w:tc>
        <w:tc>
          <w:tcPr>
            <w:tcW w:w="2329" w:type="dxa"/>
            <w:tcBorders/>
          </w:tcPr>
          <w:p w14:paraId="49C6A443">
            <w:pPr>
              <w:pStyle w:val="style4102"/>
              <w:spacing w:lineRule="exact" w:line="273"/>
              <w:rPr>
                <w:b/>
                <w:sz w:val="24"/>
              </w:rPr>
            </w:pPr>
            <w:r>
              <w:rPr>
                <w:b/>
                <w:sz w:val="24"/>
              </w:rPr>
              <w:t>08</w:t>
            </w:r>
          </w:p>
        </w:tc>
        <w:tc>
          <w:tcPr>
            <w:tcW w:w="2559" w:type="dxa"/>
            <w:tcBorders/>
          </w:tcPr>
          <w:p w14:paraId="64986D50">
            <w:pPr>
              <w:pStyle w:val="style4102"/>
              <w:spacing w:lineRule="auto" w:line="240"/>
              <w:ind w:left="0" w:right="0"/>
              <w:jc w:val="left"/>
              <w:rPr>
                <w:sz w:val="26"/>
              </w:rPr>
            </w:pPr>
          </w:p>
        </w:tc>
      </w:tr>
      <w:tr w14:paraId="2FC7B83C">
        <w:tblPrEx/>
        <w:trPr>
          <w:trHeight w:val="436" w:hRule="atLeast"/>
        </w:trPr>
        <w:tc>
          <w:tcPr>
            <w:tcW w:w="1536" w:type="dxa"/>
            <w:vMerge w:val="continue"/>
            <w:tcBorders>
              <w:top w:val="nil"/>
            </w:tcBorders>
          </w:tcPr>
          <w:p w14:paraId="7CB4E4D7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329" w:type="dxa"/>
            <w:tcBorders/>
          </w:tcPr>
          <w:p w14:paraId="42BC1719">
            <w:pPr>
              <w:pStyle w:val="style4102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  <w:tc>
          <w:tcPr>
            <w:tcW w:w="2329" w:type="dxa"/>
            <w:tcBorders/>
          </w:tcPr>
          <w:p w14:paraId="44CEF1D3">
            <w:pPr>
              <w:pStyle w:val="style4102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  <w:tc>
          <w:tcPr>
            <w:tcW w:w="2559" w:type="dxa"/>
            <w:tcBorders/>
          </w:tcPr>
          <w:p w14:paraId="521FFA07">
            <w:pPr>
              <w:pStyle w:val="style4102"/>
              <w:spacing w:lineRule="auto" w:line="240"/>
              <w:ind w:left="0" w:right="0"/>
              <w:jc w:val="left"/>
              <w:rPr>
                <w:sz w:val="26"/>
              </w:rPr>
            </w:pPr>
          </w:p>
        </w:tc>
      </w:tr>
      <w:tr w14:paraId="687ED9A8">
        <w:tblPrEx/>
        <w:trPr>
          <w:trHeight w:val="445" w:hRule="atLeast"/>
        </w:trPr>
        <w:tc>
          <w:tcPr>
            <w:tcW w:w="1536" w:type="dxa"/>
            <w:vMerge w:val="continue"/>
            <w:tcBorders>
              <w:top w:val="nil"/>
            </w:tcBorders>
          </w:tcPr>
          <w:p w14:paraId="1BF39989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329" w:type="dxa"/>
            <w:tcBorders/>
          </w:tcPr>
          <w:p w14:paraId="6B55D809">
            <w:pPr>
              <w:pStyle w:val="style4102"/>
              <w:spacing w:before="1" w:lineRule="auto" w:line="240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</w:p>
        </w:tc>
        <w:tc>
          <w:tcPr>
            <w:tcW w:w="2329" w:type="dxa"/>
            <w:tcBorders/>
          </w:tcPr>
          <w:p w14:paraId="574DC51C">
            <w:pPr>
              <w:pStyle w:val="style4102"/>
              <w:spacing w:before="1" w:lineRule="auto" w:line="240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2559" w:type="dxa"/>
            <w:tcBorders/>
          </w:tcPr>
          <w:p w14:paraId="5D8F961E">
            <w:pPr>
              <w:pStyle w:val="style4102"/>
              <w:spacing w:lineRule="auto" w:line="240"/>
              <w:ind w:left="0" w:right="0"/>
              <w:jc w:val="left"/>
              <w:rPr>
                <w:sz w:val="26"/>
              </w:rPr>
            </w:pPr>
          </w:p>
        </w:tc>
      </w:tr>
      <w:tr w14:paraId="3985BF54">
        <w:tblPrEx/>
        <w:trPr>
          <w:trHeight w:val="436" w:hRule="atLeast"/>
        </w:trPr>
        <w:tc>
          <w:tcPr>
            <w:tcW w:w="1536" w:type="dxa"/>
            <w:vMerge w:val="continue"/>
            <w:tcBorders>
              <w:top w:val="nil"/>
            </w:tcBorders>
          </w:tcPr>
          <w:p w14:paraId="6570FD49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329" w:type="dxa"/>
            <w:tcBorders/>
          </w:tcPr>
          <w:p w14:paraId="3AB1D201">
            <w:pPr>
              <w:pStyle w:val="style4102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</w:p>
        </w:tc>
        <w:tc>
          <w:tcPr>
            <w:tcW w:w="2329" w:type="dxa"/>
            <w:tcBorders/>
          </w:tcPr>
          <w:p w14:paraId="52D24D33">
            <w:pPr>
              <w:pStyle w:val="style4102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</w:tc>
        <w:tc>
          <w:tcPr>
            <w:tcW w:w="2559" w:type="dxa"/>
            <w:tcBorders/>
          </w:tcPr>
          <w:p w14:paraId="68E87963">
            <w:pPr>
              <w:pStyle w:val="style4102"/>
              <w:spacing w:lineRule="auto" w:line="240"/>
              <w:ind w:left="0" w:right="0"/>
              <w:jc w:val="left"/>
              <w:rPr>
                <w:sz w:val="26"/>
              </w:rPr>
            </w:pPr>
          </w:p>
        </w:tc>
      </w:tr>
      <w:tr w14:paraId="3F33FC42">
        <w:tblPrEx/>
        <w:trPr>
          <w:trHeight w:val="436" w:hRule="atLeast"/>
        </w:trPr>
        <w:tc>
          <w:tcPr>
            <w:tcW w:w="1536" w:type="dxa"/>
            <w:vMerge w:val="continue"/>
            <w:tcBorders>
              <w:top w:val="nil"/>
            </w:tcBorders>
          </w:tcPr>
          <w:p w14:paraId="44960FF6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329" w:type="dxa"/>
            <w:tcBorders/>
          </w:tcPr>
          <w:p w14:paraId="4BEF1A8C">
            <w:pPr>
              <w:pStyle w:val="style4102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</w:p>
        </w:tc>
        <w:tc>
          <w:tcPr>
            <w:tcW w:w="2329" w:type="dxa"/>
            <w:tcBorders/>
          </w:tcPr>
          <w:p w14:paraId="2EDA3FF5">
            <w:pPr>
              <w:pStyle w:val="style4102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</w:tc>
        <w:tc>
          <w:tcPr>
            <w:tcW w:w="2559" w:type="dxa"/>
            <w:tcBorders/>
          </w:tcPr>
          <w:p w14:paraId="05D45E58">
            <w:pPr>
              <w:pStyle w:val="style4102"/>
              <w:spacing w:lineRule="auto" w:line="240"/>
              <w:ind w:left="0" w:right="0"/>
              <w:jc w:val="left"/>
              <w:rPr>
                <w:sz w:val="26"/>
              </w:rPr>
            </w:pPr>
          </w:p>
        </w:tc>
      </w:tr>
      <w:tr w14:paraId="328954AC">
        <w:tblPrEx/>
        <w:trPr>
          <w:trHeight w:val="618" w:hRule="atLeast"/>
        </w:trPr>
        <w:tc>
          <w:tcPr>
            <w:tcW w:w="1536" w:type="dxa"/>
            <w:vMerge w:val="continue"/>
            <w:tcBorders>
              <w:top w:val="nil"/>
            </w:tcBorders>
          </w:tcPr>
          <w:p w14:paraId="5B09D6BA">
            <w:pPr>
              <w:pStyle w:val="style0"/>
              <w:rPr>
                <w:sz w:val="2"/>
                <w:szCs w:val="2"/>
              </w:rPr>
            </w:pPr>
          </w:p>
        </w:tc>
        <w:tc>
          <w:tcPr>
            <w:tcW w:w="2329" w:type="dxa"/>
            <w:tcBorders/>
          </w:tcPr>
          <w:p w14:paraId="237F75EA">
            <w:pPr>
              <w:pStyle w:val="style4102"/>
              <w:ind w:left="291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Score</w:t>
            </w:r>
          </w:p>
        </w:tc>
        <w:tc>
          <w:tcPr>
            <w:tcW w:w="2329" w:type="dxa"/>
            <w:tcBorders/>
          </w:tcPr>
          <w:p w14:paraId="6BDB4B67">
            <w:pPr>
              <w:pStyle w:val="style4102"/>
              <w:rPr>
                <w:b/>
                <w:sz w:val="24"/>
              </w:rPr>
            </w:pPr>
            <w:r>
              <w:rPr>
                <w:b/>
                <w:sz w:val="24"/>
              </w:rPr>
              <w:t>80</w:t>
            </w:r>
          </w:p>
        </w:tc>
        <w:tc>
          <w:tcPr>
            <w:tcW w:w="2559" w:type="dxa"/>
            <w:tcBorders/>
          </w:tcPr>
          <w:p w14:paraId="56E88D80">
            <w:pPr>
              <w:pStyle w:val="style4102"/>
              <w:spacing w:lineRule="auto" w:line="240"/>
              <w:ind w:left="0" w:right="0"/>
              <w:jc w:val="left"/>
              <w:rPr>
                <w:sz w:val="26"/>
              </w:rPr>
            </w:pPr>
          </w:p>
        </w:tc>
      </w:tr>
    </w:tbl>
    <w:p w14:paraId="598216E9">
      <w:pPr>
        <w:pStyle w:val="style157"/>
        <w:tabs>
          <w:tab w:val="left" w:leader="none" w:pos="301"/>
        </w:tabs>
        <w:spacing w:after="240"/>
        <w:rPr>
          <w:u w:val="thick"/>
        </w:rPr>
      </w:pPr>
    </w:p>
    <w:p w14:paraId="3B8D0906">
      <w:pPr>
        <w:pStyle w:val="style157"/>
        <w:tabs>
          <w:tab w:val="left" w:leader="none" w:pos="301"/>
        </w:tabs>
        <w:spacing w:after="240"/>
        <w:rPr>
          <w:u w:val="thick"/>
        </w:rPr>
      </w:pPr>
    </w:p>
    <w:p w14:paraId="4825B513">
      <w:pPr>
        <w:pStyle w:val="style157"/>
        <w:spacing w:after="24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  <w:u w:val="thick"/>
        </w:rPr>
        <w:t>SECTION</w:t>
      </w:r>
      <w:r>
        <w:rPr>
          <w:rFonts w:ascii="Times New Roman" w:cs="Times New Roman" w:hAnsi="Times New Roman"/>
          <w:b/>
          <w:spacing w:val="-4"/>
          <w:sz w:val="24"/>
          <w:szCs w:val="24"/>
          <w:u w:val="thick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  <w:u w:val="thick"/>
        </w:rPr>
        <w:t>A</w:t>
      </w:r>
      <w:r>
        <w:rPr>
          <w:rFonts w:ascii="Times New Roman" w:cs="Times New Roman" w:hAnsi="Times New Roman"/>
          <w:b/>
          <w:spacing w:val="-4"/>
          <w:sz w:val="24"/>
          <w:szCs w:val="24"/>
          <w:u w:val="thick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  <w:u w:val="thick"/>
        </w:rPr>
        <w:t>(25</w:t>
      </w:r>
      <w:r>
        <w:rPr>
          <w:rFonts w:ascii="Times New Roman" w:cs="Times New Roman" w:hAnsi="Times New Roman"/>
          <w:b/>
          <w:spacing w:val="-4"/>
          <w:sz w:val="24"/>
          <w:szCs w:val="24"/>
          <w:u w:val="thick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  <w:u w:val="thick"/>
        </w:rPr>
        <w:t>MARKS)</w:t>
      </w:r>
    </w:p>
    <w:p w14:paraId="69A08426">
      <w:pPr>
        <w:pStyle w:val="style0"/>
        <w:spacing w:before="1" w:after="0" w:lineRule="auto" w:line="240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>Answer</w:t>
      </w:r>
      <w:r>
        <w:rPr>
          <w:rFonts w:ascii="Times New Roman" w:cs="Times New Roman" w:hAnsi="Times New Roman"/>
          <w:b/>
          <w:i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all</w:t>
      </w:r>
      <w:r>
        <w:rPr>
          <w:rFonts w:ascii="Times New Roman" w:cs="Times New Roman" w:hAnsi="Times New Roman"/>
          <w:b/>
          <w:i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questions</w:t>
      </w:r>
      <w:r>
        <w:rPr>
          <w:rFonts w:ascii="Times New Roman" w:cs="Times New Roman" w:hAnsi="Times New Roman"/>
          <w:b/>
          <w:i/>
          <w:spacing w:val="-5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in</w:t>
      </w:r>
      <w:r>
        <w:rPr>
          <w:rFonts w:ascii="Times New Roman" w:cs="Times New Roman" w:hAnsi="Times New Roman"/>
          <w:b/>
          <w:i/>
          <w:spacing w:val="-4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this</w:t>
      </w:r>
      <w:r>
        <w:rPr>
          <w:rFonts w:ascii="Times New Roman" w:cs="Times New Roman" w:hAnsi="Times New Roman"/>
          <w:b/>
          <w:i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section</w:t>
      </w:r>
      <w:r>
        <w:rPr>
          <w:rFonts w:ascii="Times New Roman" w:cs="Times New Roman" w:hAnsi="Times New Roman"/>
          <w:b/>
          <w:i/>
          <w:spacing w:val="-3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in</w:t>
      </w:r>
      <w:r>
        <w:rPr>
          <w:rFonts w:ascii="Times New Roman" w:cs="Times New Roman" w:hAnsi="Times New Roman"/>
          <w:b/>
          <w:i/>
          <w:spacing w:val="-8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the</w:t>
      </w:r>
      <w:r>
        <w:rPr>
          <w:rFonts w:ascii="Times New Roman" w:cs="Times New Roman" w:hAnsi="Times New Roman"/>
          <w:b/>
          <w:i/>
          <w:spacing w:val="-6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spaces</w:t>
      </w:r>
      <w:r>
        <w:rPr>
          <w:rFonts w:ascii="Times New Roman" w:cs="Times New Roman" w:hAnsi="Times New Roman"/>
          <w:b/>
          <w:i/>
          <w:spacing w:val="-2"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/>
          <w:sz w:val="24"/>
          <w:szCs w:val="24"/>
        </w:rPr>
        <w:t>provided:</w:t>
      </w:r>
    </w:p>
    <w:p w14:paraId="6B9FFBE7">
      <w:pPr>
        <w:pStyle w:val="style0"/>
        <w:spacing w:before="1" w:after="0" w:lineRule="auto" w:line="240"/>
        <w:rPr>
          <w:rFonts w:ascii="Times New Roman" w:cs="Times New Roman" w:hAnsi="Times New Roman"/>
          <w:b/>
          <w:i/>
          <w:sz w:val="24"/>
          <w:szCs w:val="24"/>
        </w:rPr>
      </w:pPr>
    </w:p>
    <w:p w14:paraId="6EA3113F">
      <w:pPr>
        <w:pStyle w:val="style179"/>
        <w:numPr>
          <w:ilvl w:val="3"/>
          <w:numId w:val="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/>
          <w:iCs/>
          <w:sz w:val="24"/>
          <w:szCs w:val="24"/>
        </w:rPr>
        <w:t>Figure 1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shows part of a micrometer screw gauge with </w:t>
      </w:r>
      <w:r>
        <w:rPr>
          <w:rFonts w:ascii="Times New Roman" w:cs="Times New Roman" w:hAnsi="Times New Roman"/>
          <w:bCs/>
          <w:iCs/>
          <w:sz w:val="24"/>
          <w:szCs w:val="24"/>
        </w:rPr>
        <w:t>50  divisions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on the thimble scale.  Complete the diagram to show a reading of 5.73mm.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(2 marks)</w:t>
      </w:r>
    </w:p>
    <w:p w14:paraId="66C05DBA">
      <w:pPr>
        <w:pStyle w:val="style179"/>
        <w:spacing w:before="1" w:after="0" w:lineRule="auto" w:line="240"/>
        <w:ind w:left="21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  0</w:t>
      </w:r>
    </w:p>
    <w:p w14:paraId="1A2C667B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7" behindDoc="false" locked="false" layoutInCell="true" allowOverlap="true">
                <wp:simplePos x="0" y="0"/>
                <wp:positionH relativeFrom="column">
                  <wp:posOffset>3848932</wp:posOffset>
                </wp:positionH>
                <wp:positionV relativeFrom="paragraph">
                  <wp:posOffset>106583</wp:posOffset>
                </wp:positionV>
                <wp:extent cx="445134" cy="153280"/>
                <wp:effectExtent l="0" t="0" r="31115" b="37465"/>
                <wp:wrapNone/>
                <wp:docPr id="1029" name="Straight Connector 5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445134" cy="153280"/>
                        </a:xfrm>
                        <a:prstGeom prst="line"/>
                        <a:ln cmpd="sng" cap="flat" w="9525">
                          <a:solidFill>
                            <a:srgbClr val="4a7dba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29" filled="f" stroked="t" from="303.06552pt,8.392363pt" to="338.1155pt,20.461655pt" style="position:absolute;z-index:7;mso-position-horizontal-relative:text;mso-position-vertical-relative:text;mso-height-percent:0;mso-width-relative:page;mso-height-relative:margin;mso-wrap-distance-left:0.0pt;mso-wrap-distance-right:0.0pt;visibility:visible;flip:y;">
                <v:stroke color="#4a7dba"/>
                <v:fill/>
              </v:line>
            </w:pict>
          </mc:Fallback>
        </mc:AlternateContent>
      </w:r>
      <w:r>
        <w:rPr>
          <w:rFonts w:ascii="Times New Roman" w:cs="Times New Roman" w:hAnsi="Times New Roman"/>
          <w:bCs/>
          <w:i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column">
                  <wp:posOffset>1474566</wp:posOffset>
                </wp:positionH>
                <wp:positionV relativeFrom="paragraph">
                  <wp:posOffset>45112</wp:posOffset>
                </wp:positionV>
                <wp:extent cx="0" cy="491778"/>
                <wp:effectExtent l="0" t="0" r="38100" b="22860"/>
                <wp:wrapNone/>
                <wp:docPr id="1030" name="Straight Connector 5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0" cy="491778"/>
                        </a:xfrm>
                        <a:prstGeom prst="line"/>
                        <a:ln cmpd="sng" cap="flat" w="9525">
                          <a:solidFill>
                            <a:srgbClr val="4a7dba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30" filled="f" stroked="t" from="116.10756pt,3.5521262pt" to="116.10756pt,42.274807pt" style="position:absolute;z-index:4;mso-position-horizontal-relative:text;mso-position-vertical-relative:text;mso-width-relative:page;mso-height-relative:page;mso-wrap-distance-left:0.0pt;mso-wrap-distance-right:0.0pt;visibility:visible;">
                <v:stroke color="#4a7dba"/>
                <v:fill/>
              </v:line>
            </w:pict>
          </mc:Fallback>
        </mc:AlternateContent>
      </w:r>
    </w:p>
    <w:p w14:paraId="0372DCBE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6" behindDoc="false" locked="false" layoutInCell="true" allowOverlap="true">
                <wp:simplePos x="0" y="0"/>
                <wp:positionH relativeFrom="column">
                  <wp:posOffset>3864108</wp:posOffset>
                </wp:positionH>
                <wp:positionV relativeFrom="paragraph">
                  <wp:posOffset>77322</wp:posOffset>
                </wp:positionV>
                <wp:extent cx="0" cy="537882"/>
                <wp:effectExtent l="0" t="0" r="38100" b="33655"/>
                <wp:wrapNone/>
                <wp:docPr id="1031" name="Straight Connector 5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0" cy="537882"/>
                        </a:xfrm>
                        <a:prstGeom prst="line"/>
                        <a:ln cmpd="sng" cap="flat" w="9525">
                          <a:solidFill>
                            <a:srgbClr val="4a7dba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31" filled="f" stroked="t" from="304.2605pt,6.0883465pt" to="304.2605pt,48.44126pt" style="position:absolute;z-index:6;mso-position-horizontal-relative:text;mso-position-vertical-relative:text;mso-width-percent:0;mso-height-percent:0;mso-width-relative:margin;mso-height-relative:margin;mso-wrap-distance-left:0.0pt;mso-wrap-distance-right:0.0pt;visibility:visible;flip:x;">
                <v:stroke color="#4a7dba"/>
                <v:fill/>
              </v:line>
            </w:pict>
          </mc:Fallback>
        </mc:AlternateContent>
      </w:r>
    </w:p>
    <w:p w14:paraId="3A3503D0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4B483DB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1474565</wp:posOffset>
                </wp:positionH>
                <wp:positionV relativeFrom="paragraph">
                  <wp:posOffset>10822</wp:posOffset>
                </wp:positionV>
                <wp:extent cx="2389734" cy="288"/>
                <wp:effectExtent l="0" t="0" r="0" b="0"/>
                <wp:wrapNone/>
                <wp:docPr id="1032" name="Straight Connector 5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2389734" cy="288"/>
                        </a:xfrm>
                        <a:prstGeom prst="line"/>
                        <a:ln cmpd="sng" cap="flat" w="9525">
                          <a:solidFill>
                            <a:srgbClr val="4a7dba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32" filled="f" stroked="t" from="116.10748pt,0.852126pt" to="304.27557pt,0.8748032pt" style="position:absolute;z-index:5;mso-position-horizontal-relative:text;mso-position-vertical-relative:text;mso-width-percent:0;mso-height-percent:0;mso-width-relative:margin;mso-height-relative:margin;mso-wrap-distance-left:0.0pt;mso-wrap-distance-right:0.0pt;visibility:visible;flip:y;">
                <v:stroke color="#4a7dba"/>
                <v:fill/>
              </v:line>
            </w:pict>
          </mc:Fallback>
        </mc:AlternateContent>
      </w:r>
    </w:p>
    <w:p w14:paraId="7F2C1DEC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8" behindDoc="false" locked="false" layoutInCell="true" allowOverlap="true">
                <wp:simplePos x="0" y="0"/>
                <wp:positionH relativeFrom="column">
                  <wp:posOffset>3848932</wp:posOffset>
                </wp:positionH>
                <wp:positionV relativeFrom="paragraph">
                  <wp:posOffset>97107</wp:posOffset>
                </wp:positionV>
                <wp:extent cx="445134" cy="99892"/>
                <wp:effectExtent l="0" t="0" r="31115" b="33655"/>
                <wp:wrapNone/>
                <wp:docPr id="1033" name="Straight Connector 5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45134" cy="99892"/>
                        </a:xfrm>
                        <a:prstGeom prst="line"/>
                        <a:ln cmpd="sng" cap="flat" w="9525">
                          <a:solidFill>
                            <a:srgbClr val="4a7dba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33" filled="f" stroked="t" from="303.06552pt,7.64622pt" to="338.1155pt,15.511732pt" style="position:absolute;z-index:8;mso-position-horizontal-relative:text;mso-position-vertical-relative:text;mso-width-percent:0;mso-height-percent:0;mso-width-relative:margin;mso-height-relative:margin;mso-wrap-distance-left:0.0pt;mso-wrap-distance-right:0.0pt;visibility:visible;">
                <v:stroke color="#4a7dba"/>
                <v:fill/>
              </v:line>
            </w:pict>
          </mc:Fallback>
        </mc:AlternateContent>
      </w:r>
    </w:p>
    <w:p w14:paraId="3665E4E7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2E90A5A">
      <w:pPr>
        <w:pStyle w:val="style179"/>
        <w:numPr>
          <w:ilvl w:val="3"/>
          <w:numId w:val="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Explain the reasons why dropping dust particle in a still room does not trace a straight vertical path.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(1 mark)</w:t>
      </w:r>
    </w:p>
    <w:p w14:paraId="425892E0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6D722C7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67BBE7CB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7A5A00D8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2854C782">
      <w:pPr>
        <w:pStyle w:val="style179"/>
        <w:numPr>
          <w:ilvl w:val="3"/>
          <w:numId w:val="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/>
          <w:iCs/>
          <w:sz w:val="24"/>
          <w:szCs w:val="24"/>
        </w:rPr>
        <w:t>Figure 2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shows a </w:t>
      </w:r>
      <w:r>
        <w:rPr>
          <w:rFonts w:ascii="Times New Roman" w:cs="Times New Roman" w:hAnsi="Times New Roman"/>
          <w:bCs/>
          <w:iCs/>
          <w:sz w:val="24"/>
          <w:szCs w:val="24"/>
        </w:rPr>
        <w:t>path followed by a ball.</w:t>
      </w:r>
    </w:p>
    <w:p w14:paraId="67A7EAD2">
      <w:pPr>
        <w:pStyle w:val="style0"/>
        <w:spacing w:before="1" w:after="0" w:lineRule="auto" w:line="240"/>
        <w:ind w:left="21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/>
          <w:iCs/>
          <w:sz w:val="24"/>
          <w:szCs w:val="24"/>
        </w:rPr>
        <w:t>Fig.</w:t>
      </w:r>
      <w:r>
        <w:rPr>
          <w:rFonts w:ascii="Times New Roman" w:cs="Times New Roman" w:hAnsi="Times New Roman"/>
          <w:b/>
          <w:iCs/>
          <w:noProof/>
          <w:sz w:val="24"/>
          <w:szCs w:val="24"/>
        </w:rPr>
        <w:t xml:space="preserve"> 2</w:t>
      </w:r>
      <w:r>
        <w:rPr>
          <w:rFonts w:ascii="Times New Roman" w:cs="Times New Roman" w:hAnsi="Times New Roman"/>
          <w:bCs/>
          <w:iCs/>
          <w:noProof/>
          <w:sz w:val="24"/>
          <w:szCs w:val="24"/>
        </w:rPr>
        <w:drawing>
          <wp:inline distL="0" distT="0" distB="0" distR="0">
            <wp:extent cx="2267312" cy="1157605"/>
            <wp:effectExtent l="0" t="0" r="0" b="4445"/>
            <wp:docPr id="1034" name="Picture 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8"/>
                    <pic:cNvPicPr/>
                  </pic:nvPicPr>
                  <pic:blipFill>
                    <a:blip r:embed="rId3" cstate="print"/>
                    <a:srcRect l="39848" t="6625" r="27876" b="81674"/>
                    <a:stretch/>
                  </pic:blipFill>
                  <pic:spPr>
                    <a:xfrm rot="0">
                      <a:off x="0" y="0"/>
                      <a:ext cx="2267312" cy="115760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</w:t>
      </w:r>
    </w:p>
    <w:p w14:paraId="133DF748">
      <w:pPr>
        <w:pStyle w:val="style0"/>
        <w:spacing w:before="1" w:after="0" w:lineRule="auto" w:line="240"/>
        <w:ind w:left="21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CAFD1C5">
      <w:pPr>
        <w:pStyle w:val="style179"/>
        <w:numPr>
          <w:ilvl w:val="0"/>
          <w:numId w:val="16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A player taps the ball and makes it spin in anticlockwise direction as it moves.  Show the new path followed by the ball.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(1 mark)</w:t>
      </w:r>
    </w:p>
    <w:p w14:paraId="09253DA4">
      <w:pPr>
        <w:pStyle w:val="style179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006F2F45">
      <w:pPr>
        <w:pStyle w:val="style179"/>
        <w:numPr>
          <w:ilvl w:val="0"/>
          <w:numId w:val="16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Explain how the ball attains the new path followed in (a) above.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(2 marks)</w:t>
      </w:r>
    </w:p>
    <w:p w14:paraId="595E58E7">
      <w:pPr>
        <w:pStyle w:val="style179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B9203C5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2BA78910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55420540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60D04B4E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23145E9C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0AB73C64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0638D5AF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013E660A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E1DB79C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AA70FFE">
      <w:pPr>
        <w:pStyle w:val="style179"/>
        <w:numPr>
          <w:ilvl w:val="3"/>
          <w:numId w:val="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/>
          <w:iCs/>
          <w:sz w:val="24"/>
          <w:szCs w:val="24"/>
        </w:rPr>
        <w:t>Figure 3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shows a long tube filled with water.  the open end is then covered with a cardboard and the tube inverted.  It was observed that water in the tube does not spill out.  Explain this observation.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(1 mark)</w:t>
      </w:r>
    </w:p>
    <w:p w14:paraId="65E84DE1">
      <w:pPr>
        <w:pStyle w:val="style179"/>
        <w:spacing w:before="1" w:after="0" w:lineRule="auto" w:line="240"/>
        <w:ind w:left="14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/>
          <w:iCs/>
          <w:sz w:val="24"/>
          <w:szCs w:val="24"/>
        </w:rPr>
        <w:t>Fig.3</w:t>
      </w:r>
      <w:r>
        <w:rPr>
          <w:rFonts w:ascii="Times New Roman" w:cs="Times New Roman" w:hAnsi="Times New Roman"/>
          <w:bCs/>
          <w:iCs/>
          <w:noProof/>
          <w:sz w:val="24"/>
          <w:szCs w:val="24"/>
        </w:rPr>
        <w:drawing>
          <wp:inline distL="0" distT="0" distB="0" distR="0">
            <wp:extent cx="2131332" cy="955615"/>
            <wp:effectExtent l="0" t="0" r="2540" b="0"/>
            <wp:docPr id="1035" name="Picture 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9"/>
                    <pic:cNvPicPr/>
                  </pic:nvPicPr>
                  <pic:blipFill>
                    <a:blip r:embed="rId4" cstate="print"/>
                    <a:srcRect l="40536" t="54554" r="24655" b="34096"/>
                    <a:stretch/>
                  </pic:blipFill>
                  <pic:spPr>
                    <a:xfrm rot="0">
                      <a:off x="0" y="0"/>
                      <a:ext cx="2131332" cy="95561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140A5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D1207B8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57BEECD1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528FF8FF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74245B4E">
      <w:pPr>
        <w:pStyle w:val="style179"/>
        <w:numPr>
          <w:ilvl w:val="3"/>
          <w:numId w:val="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Bubbles of gas escaping from the bottom of a fish pond </w:t>
      </w:r>
      <w:r>
        <w:rPr>
          <w:rFonts w:ascii="Times New Roman" w:cs="Times New Roman" w:hAnsi="Times New Roman"/>
          <w:bCs/>
          <w:iCs/>
          <w:sz w:val="24"/>
          <w:szCs w:val="24"/>
        </w:rPr>
        <w:t>it is observed to rise to the surface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.  As the bubbles </w:t>
      </w:r>
      <w:r>
        <w:rPr>
          <w:rFonts w:ascii="Times New Roman" w:cs="Times New Roman" w:hAnsi="Times New Roman"/>
          <w:bCs/>
          <w:iCs/>
          <w:sz w:val="24"/>
          <w:szCs w:val="24"/>
        </w:rPr>
        <w:t>rise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they grow larger.  Explain this observation.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(2 marks)</w:t>
      </w:r>
    </w:p>
    <w:p w14:paraId="73E17845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8030329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60E14584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2EE0A648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50FFABFD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4F07C54C">
      <w:pPr>
        <w:pStyle w:val="style179"/>
        <w:numPr>
          <w:ilvl w:val="3"/>
          <w:numId w:val="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/>
          <w:iCs/>
          <w:sz w:val="24"/>
          <w:szCs w:val="24"/>
        </w:rPr>
        <w:t>Figure 4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shows displacement time graph of a body </w:t>
      </w:r>
      <w:r>
        <w:rPr>
          <w:rFonts w:ascii="Times New Roman" w:cs="Times New Roman" w:hAnsi="Times New Roman"/>
          <w:bCs/>
          <w:iCs/>
          <w:sz w:val="24"/>
          <w:szCs w:val="24"/>
        </w:rPr>
        <w:t>in a motion</w:t>
      </w:r>
      <w:r>
        <w:rPr>
          <w:rFonts w:ascii="Times New Roman" w:cs="Times New Roman" w:hAnsi="Times New Roman"/>
          <w:bCs/>
          <w:iCs/>
          <w:sz w:val="24"/>
          <w:szCs w:val="24"/>
        </w:rPr>
        <w:t>.</w:t>
      </w:r>
    </w:p>
    <w:p w14:paraId="55964F70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9" behindDoc="false" locked="false" layoutInCell="true" allowOverlap="true">
                <wp:simplePos x="0" y="0"/>
                <wp:positionH relativeFrom="column">
                  <wp:posOffset>1435882</wp:posOffset>
                </wp:positionH>
                <wp:positionV relativeFrom="paragraph">
                  <wp:posOffset>40722</wp:posOffset>
                </wp:positionV>
                <wp:extent cx="45719" cy="1371567"/>
                <wp:effectExtent l="38100" t="38100" r="50165" b="19685"/>
                <wp:wrapNone/>
                <wp:docPr id="1036" name="Straight Arrow Connector 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45719" cy="1371567"/>
                        </a:xfrm>
                        <a:prstGeom prst="straightConnector1"/>
                        <a:ln cmpd="sng" cap="flat" w="9525">
                          <a:solidFill>
                            <a:srgbClr val="4a7dba"/>
                          </a:solidFill>
                          <a:prstDash val="solid"/>
                          <a:round/>
                          <a:headEnd/>
                          <a:tailEnd len="med" w="med" type="triangl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>
                <v:path arrowok="t" fillok="f" o:connecttype="none"/>
                <o:lock v:ext="edit" shapetype="t"/>
              </v:shapetype>
              <v:shape id="1036" type="#_x0000_t32" filled="f" style="position:absolute;margin-left:113.06pt;margin-top:3.21pt;width:3.6pt;height:108.0pt;z-index:9;mso-position-horizontal-relative:text;mso-position-vertical-relative:text;mso-height-percent:0;mso-width-relative:page;mso-height-relative:margin;mso-wrap-distance-left:0.0pt;mso-wrap-distance-right:0.0pt;visibility:visible;flip:y;">
                <v:stroke endarrow="block" color="#4a7dba"/>
                <v:fill/>
              </v:shape>
            </w:pict>
          </mc:Fallback>
        </mc:AlternateContent>
      </w:r>
    </w:p>
    <w:p w14:paraId="77BDC869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11" behindDoc="false" locked="false" layoutInCell="true" allowOverlap="true">
                <wp:simplePos x="0" y="0"/>
                <wp:positionH relativeFrom="column">
                  <wp:posOffset>1451165</wp:posOffset>
                </wp:positionH>
                <wp:positionV relativeFrom="paragraph">
                  <wp:posOffset>29243</wp:posOffset>
                </wp:positionV>
                <wp:extent cx="985652" cy="1175657"/>
                <wp:effectExtent l="0" t="0" r="24130" b="24765"/>
                <wp:wrapNone/>
                <wp:docPr id="1037" name="Freeform: Shape 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85652" cy="1175657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985652" h="1175657" stroke="1">
                              <a:moveTo>
                                <a:pt x="0" y="1175657"/>
                              </a:moveTo>
                              <a:cubicBezTo>
                                <a:pt x="294904" y="1086592"/>
                                <a:pt x="589808" y="997527"/>
                                <a:pt x="754083" y="801584"/>
                              </a:cubicBezTo>
                              <a:cubicBezTo>
                                <a:pt x="918358" y="605641"/>
                                <a:pt x="952005" y="302820"/>
                                <a:pt x="985652" y="0"/>
                              </a:cubicBezTo>
                            </a:path>
                          </a:pathLst>
                        </a:custGeom>
                        <a:ln cmpd="sng" cap="flat" w="25400">
                          <a:solidFill>
                            <a:srgbClr val="21365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37" coordsize="985652,1175657" path="m0,1175657c294904,1086592,589808,997527,754083,801584c918358,605641,952005,302820,985652,0e" filled="f" stroked="t" style="position:absolute;margin-left:114.26pt;margin-top:2.3pt;width:77.61pt;height:92.57pt;z-index:11;mso-position-horizontal-relative:text;mso-position-vertical-relative:text;mso-width-relative:page;mso-height-relative:page;mso-wrap-distance-left:0.0pt;mso-wrap-distance-right:0.0pt;visibility:visible;">
                <v:stroke color="#213650" weight="2.0pt"/>
                <v:fill/>
                <v:path textboxrect="0,0,985652,1175657" o:connectlocs="0,1175657;754083,801584;985652,0"/>
              </v:shape>
            </w:pict>
          </mc:Fallback>
        </mc:AlternateContent>
      </w:r>
    </w:p>
    <w:p w14:paraId="0EB84EA2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5DE6479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73BA9FB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/>
          <w:iCs/>
          <w:sz w:val="24"/>
          <w:szCs w:val="24"/>
        </w:rPr>
      </w:pPr>
      <w:r>
        <w:rPr>
          <w:rFonts w:ascii="Times New Roman" w:cs="Times New Roman" w:hAnsi="Times New Roman"/>
          <w:b/>
          <w:iCs/>
          <w:sz w:val="24"/>
          <w:szCs w:val="24"/>
        </w:rPr>
        <w:t>Displacement (m)</w:t>
      </w:r>
    </w:p>
    <w:p w14:paraId="76F50E87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/>
          <w:iCs/>
          <w:sz w:val="24"/>
          <w:szCs w:val="24"/>
        </w:rPr>
      </w:pPr>
    </w:p>
    <w:p w14:paraId="256CD4E2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/>
          <w:iCs/>
          <w:sz w:val="24"/>
          <w:szCs w:val="24"/>
        </w:rPr>
      </w:pPr>
    </w:p>
    <w:p w14:paraId="4C283953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/>
          <w:iCs/>
          <w:sz w:val="24"/>
          <w:szCs w:val="24"/>
        </w:rPr>
      </w:pPr>
      <w:r>
        <w:rPr>
          <w:rFonts w:ascii="Times New Roman" w:cs="Times New Roman" w:hAnsi="Times New Roman"/>
          <w:b/>
          <w:i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10" behindDoc="false" locked="false" layoutInCell="true" allowOverlap="true">
                <wp:simplePos x="0" y="0"/>
                <wp:positionH relativeFrom="column">
                  <wp:posOffset>1437640</wp:posOffset>
                </wp:positionH>
                <wp:positionV relativeFrom="paragraph">
                  <wp:posOffset>175804</wp:posOffset>
                </wp:positionV>
                <wp:extent cx="2307276" cy="11875"/>
                <wp:effectExtent l="0" t="57150" r="17145" b="102869"/>
                <wp:wrapNone/>
                <wp:docPr id="1038" name="Straight Arrow Connector 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07276" cy="11875"/>
                        </a:xfrm>
                        <a:prstGeom prst="straightConnector1"/>
                        <a:ln cmpd="sng" cap="flat" w="9525">
                          <a:solidFill>
                            <a:srgbClr val="4a7dba"/>
                          </a:solidFill>
                          <a:prstDash val="solid"/>
                          <a:round/>
                          <a:headEnd/>
                          <a:tailEnd len="med" w="med" type="triangl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38" type="#_x0000_t32" filled="f" style="position:absolute;margin-left:113.2pt;margin-top:13.84pt;width:181.68pt;height:0.94pt;z-index:10;mso-position-horizontal-relative:text;mso-position-vertical-relative:text;mso-width-relative:page;mso-height-relative:page;mso-wrap-distance-left:0.0pt;mso-wrap-distance-right:0.0pt;visibility:visible;">
                <v:stroke endarrow="block" color="#4a7dba"/>
                <v:fill/>
              </v:shape>
            </w:pict>
          </mc:Fallback>
        </mc:AlternateContent>
      </w:r>
    </w:p>
    <w:p w14:paraId="395802A5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/>
          <w:iCs/>
          <w:sz w:val="24"/>
          <w:szCs w:val="24"/>
        </w:rPr>
      </w:pPr>
      <w:r>
        <w:rPr>
          <w:rFonts w:ascii="Times New Roman" w:cs="Times New Roman" w:hAnsi="Times New Roman"/>
          <w:b/>
          <w:iCs/>
          <w:sz w:val="24"/>
          <w:szCs w:val="24"/>
        </w:rPr>
        <w:tab/>
      </w:r>
      <w:r>
        <w:rPr>
          <w:rFonts w:ascii="Times New Roman" w:cs="Times New Roman" w:hAnsi="Times New Roman"/>
          <w:b/>
          <w:iCs/>
          <w:sz w:val="24"/>
          <w:szCs w:val="24"/>
        </w:rPr>
        <w:tab/>
      </w:r>
      <w:r>
        <w:rPr>
          <w:rFonts w:ascii="Times New Roman" w:cs="Times New Roman" w:hAnsi="Times New Roman"/>
          <w:b/>
          <w:iCs/>
          <w:sz w:val="24"/>
          <w:szCs w:val="24"/>
        </w:rPr>
        <w:t>Fig.4</w:t>
      </w:r>
      <w:r>
        <w:rPr>
          <w:rFonts w:ascii="Times New Roman" w:cs="Times New Roman" w:hAnsi="Times New Roman"/>
          <w:b/>
          <w:iCs/>
          <w:sz w:val="24"/>
          <w:szCs w:val="24"/>
        </w:rPr>
        <w:tab/>
      </w:r>
      <w:r>
        <w:rPr>
          <w:rFonts w:ascii="Times New Roman" w:cs="Times New Roman" w:hAnsi="Times New Roman"/>
          <w:b/>
          <w:iCs/>
          <w:sz w:val="24"/>
          <w:szCs w:val="24"/>
        </w:rPr>
        <w:tab/>
      </w:r>
      <w:r>
        <w:rPr>
          <w:rFonts w:ascii="Times New Roman" w:cs="Times New Roman" w:hAnsi="Times New Roman"/>
          <w:b/>
          <w:iCs/>
          <w:sz w:val="24"/>
          <w:szCs w:val="24"/>
        </w:rPr>
        <w:t>Time (s)</w:t>
      </w:r>
    </w:p>
    <w:p w14:paraId="06D27EE1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25E50D2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Describe the above motion.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(1 mark)</w:t>
      </w:r>
    </w:p>
    <w:p w14:paraId="51D7FA87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64979A26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2701A26F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65DBD808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52373182">
      <w:pPr>
        <w:pStyle w:val="style179"/>
        <w:numPr>
          <w:ilvl w:val="3"/>
          <w:numId w:val="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(a) </w:t>
      </w:r>
      <w:r>
        <w:rPr>
          <w:rFonts w:ascii="Times New Roman" w:cs="Times New Roman" w:hAnsi="Times New Roman"/>
          <w:bCs/>
          <w:iCs/>
          <w:sz w:val="24"/>
          <w:szCs w:val="24"/>
        </w:rPr>
        <w:t>S</w:t>
      </w:r>
      <w:r>
        <w:rPr>
          <w:rFonts w:ascii="Times New Roman" w:cs="Times New Roman" w:hAnsi="Times New Roman"/>
          <w:bCs/>
          <w:iCs/>
          <w:sz w:val="24"/>
          <w:szCs w:val="24"/>
        </w:rPr>
        <w:t>tate Pascal Principle of transmission of pressure.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(1 mark)</w:t>
      </w:r>
    </w:p>
    <w:p w14:paraId="56619716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40BC7F9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0303909B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7C0A0199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3ACFF5E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CF364F0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(b)A hole of area 4.0cm</w:t>
      </w:r>
      <w:r>
        <w:rPr>
          <w:rFonts w:ascii="Times New Roman" w:cs="Times New Roman" w:hAnsi="Times New Roman"/>
          <w:bCs/>
          <w:iCs/>
          <w:sz w:val="24"/>
          <w:szCs w:val="24"/>
          <w:vertAlign w:val="superscript"/>
        </w:rPr>
        <w:t>2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at the bottom of a tank 5m deep is closed with a cork.  </w:t>
      </w:r>
      <w:r>
        <w:rPr>
          <w:rFonts w:ascii="Times New Roman" w:cs="Times New Roman" w:hAnsi="Times New Roman"/>
          <w:bCs/>
          <w:iCs/>
          <w:sz w:val="24"/>
          <w:szCs w:val="24"/>
        </w:rPr>
        <w:t>Calculate the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force on the cork when the tank is filled with water (Take g = 10ms</w:t>
      </w:r>
      <w:r>
        <w:rPr>
          <w:rFonts w:ascii="Times New Roman" w:cs="Times New Roman" w:hAnsi="Times New Roman"/>
          <w:bCs/>
          <w:iCs/>
          <w:sz w:val="24"/>
          <w:szCs w:val="24"/>
          <w:vertAlign w:val="superscript"/>
        </w:rPr>
        <w:t>-2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and density of water = 1000kgm</w:t>
      </w:r>
      <w:r>
        <w:rPr>
          <w:rFonts w:ascii="Times New Roman" w:cs="Times New Roman" w:hAnsi="Times New Roman"/>
          <w:bCs/>
          <w:iCs/>
          <w:sz w:val="24"/>
          <w:szCs w:val="24"/>
          <w:vertAlign w:val="superscript"/>
        </w:rPr>
        <w:t>-3</w:t>
      </w:r>
      <w:r>
        <w:rPr>
          <w:rFonts w:ascii="Times New Roman" w:cs="Times New Roman" w:hAnsi="Times New Roman"/>
          <w:bCs/>
          <w:iCs/>
          <w:sz w:val="24"/>
          <w:szCs w:val="24"/>
        </w:rPr>
        <w:t>).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(3 marks)</w:t>
      </w:r>
    </w:p>
    <w:p w14:paraId="09B299A6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C22A333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F73EF3B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FE021D5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D32D86C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022D4964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8BC3623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7233733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2815A4A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0F429086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41A2A36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623445F7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B3A43B4">
      <w:pPr>
        <w:pStyle w:val="style179"/>
        <w:numPr>
          <w:ilvl w:val="3"/>
          <w:numId w:val="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A force of 8N stretches a spring by 10cm.  calculate work done in stretching the spring.</w:t>
      </w:r>
    </w:p>
    <w:p w14:paraId="57F8BFFD">
      <w:pPr>
        <w:pStyle w:val="style179"/>
        <w:spacing w:before="1" w:after="0" w:lineRule="auto" w:line="240"/>
        <w:ind w:left="8280" w:first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(3 marks)</w:t>
      </w:r>
    </w:p>
    <w:p w14:paraId="63ED09FF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62B1F3DB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0CEBB36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7C838D4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26DFE30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36F0CD5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D774E9B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A3D12ED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8B96940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0DDF3FD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A7C2565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6E878CA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3B1ABD1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01FDE7E">
      <w:pPr>
        <w:pStyle w:val="style179"/>
        <w:numPr>
          <w:ilvl w:val="3"/>
          <w:numId w:val="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State </w:t>
      </w:r>
      <w:r>
        <w:rPr>
          <w:rFonts w:ascii="Times New Roman" w:cs="Times New Roman" w:hAnsi="Times New Roman"/>
          <w:b/>
          <w:iCs/>
          <w:sz w:val="24"/>
          <w:szCs w:val="24"/>
        </w:rPr>
        <w:t>one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way of increasing the stability of an object.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(</w:t>
      </w:r>
      <w:r>
        <w:rPr>
          <w:rFonts w:ascii="Times New Roman" w:cs="Times New Roman" w:hAnsi="Times New Roman"/>
          <w:bCs/>
          <w:iCs/>
          <w:sz w:val="24"/>
          <w:szCs w:val="24"/>
        </w:rPr>
        <w:t>1 mark)</w:t>
      </w:r>
    </w:p>
    <w:p w14:paraId="2A46BF82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5DF0CC1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08F93FC7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2FF048DF">
      <w:pPr>
        <w:pStyle w:val="style179"/>
        <w:numPr>
          <w:ilvl w:val="3"/>
          <w:numId w:val="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/>
          <w:iCs/>
          <w:sz w:val="24"/>
          <w:szCs w:val="24"/>
        </w:rPr>
        <w:t>Figure 6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shows a hydrometer.</w:t>
      </w:r>
    </w:p>
    <w:p w14:paraId="22CC38E4">
      <w:pPr>
        <w:pStyle w:val="style179"/>
        <w:spacing w:before="1" w:after="0" w:lineRule="auto" w:line="240"/>
        <w:ind w:left="14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/>
          <w:iCs/>
          <w:sz w:val="24"/>
          <w:szCs w:val="24"/>
        </w:rPr>
        <w:t>Fig. 6</w:t>
      </w:r>
      <w:r>
        <w:rPr>
          <w:noProof/>
        </w:rPr>
        <w:drawing>
          <wp:inline distL="0" distT="0" distB="0" distR="0">
            <wp:extent cx="1703565" cy="1145405"/>
            <wp:effectExtent l="0" t="0" r="0" b="0"/>
            <wp:docPr id="1039" name="Picture 1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5"/>
                    <pic:cNvPicPr/>
                  </pic:nvPicPr>
                  <pic:blipFill>
                    <a:blip r:embed="rId5" cstate="print"/>
                    <a:srcRect l="47909" t="54059" r="24266" b="32336"/>
                    <a:stretch/>
                  </pic:blipFill>
                  <pic:spPr>
                    <a:xfrm rot="0">
                      <a:off x="0" y="0"/>
                      <a:ext cx="1703565" cy="114540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3986F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CC0D4D6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State the purpose of;</w:t>
      </w:r>
    </w:p>
    <w:p w14:paraId="03D442F1">
      <w:pPr>
        <w:pStyle w:val="style179"/>
        <w:numPr>
          <w:ilvl w:val="0"/>
          <w:numId w:val="17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Lead shots.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(1 mark)</w:t>
      </w:r>
    </w:p>
    <w:p w14:paraId="51751A99">
      <w:pPr>
        <w:pStyle w:val="style179"/>
        <w:spacing w:before="1" w:after="0" w:lineRule="auto" w:line="240"/>
        <w:ind w:left="14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3247BC4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6460DB24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5902EA1">
      <w:pPr>
        <w:pStyle w:val="style179"/>
        <w:numPr>
          <w:ilvl w:val="0"/>
          <w:numId w:val="17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Wide bulb</w:t>
      </w:r>
      <w:r>
        <w:rPr>
          <w:rFonts w:ascii="Times New Roman" w:cs="Times New Roman" w:hAnsi="Times New Roman"/>
          <w:bCs/>
          <w:iCs/>
          <w:sz w:val="24"/>
          <w:szCs w:val="24"/>
        </w:rPr>
        <w:t>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(1 mark)</w:t>
      </w:r>
    </w:p>
    <w:p w14:paraId="05D0C7E4">
      <w:pPr>
        <w:pStyle w:val="style179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95488EB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1B15934A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09B59A59">
      <w:pPr>
        <w:pStyle w:val="style179"/>
        <w:numPr>
          <w:ilvl w:val="3"/>
          <w:numId w:val="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A beaker is completely filled with water.  A spoonful of sugar is then added slowly.  </w:t>
      </w:r>
      <w:r>
        <w:rPr>
          <w:rFonts w:ascii="Times New Roman" w:cs="Times New Roman" w:hAnsi="Times New Roman"/>
          <w:bCs/>
          <w:iCs/>
          <w:sz w:val="24"/>
          <w:szCs w:val="24"/>
        </w:rPr>
        <w:t>It is observed the sugar dissolves but water does not overflow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. </w:t>
      </w:r>
      <w:r>
        <w:rPr>
          <w:rFonts w:ascii="Times New Roman" w:cs="Times New Roman" w:hAnsi="Times New Roman"/>
          <w:bCs/>
          <w:iCs/>
          <w:sz w:val="24"/>
          <w:szCs w:val="24"/>
        </w:rPr>
        <w:t>Explain this observation.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 </w:t>
      </w:r>
      <w:r>
        <w:rPr>
          <w:rFonts w:ascii="Times New Roman" w:cs="Times New Roman" w:hAnsi="Times New Roman"/>
          <w:bCs/>
          <w:iCs/>
          <w:sz w:val="24"/>
          <w:szCs w:val="24"/>
        </w:rPr>
        <w:t>(</w:t>
      </w:r>
      <w:r>
        <w:rPr>
          <w:rFonts w:ascii="Times New Roman" w:cs="Times New Roman" w:hAnsi="Times New Roman"/>
          <w:bCs/>
          <w:iCs/>
          <w:sz w:val="24"/>
          <w:szCs w:val="24"/>
        </w:rPr>
        <w:t>2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mark)</w:t>
      </w:r>
    </w:p>
    <w:p w14:paraId="7FD69F6B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2EF68CC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0594226B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1EF92137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45F04F71">
      <w:pPr>
        <w:pStyle w:val="style179"/>
        <w:numPr>
          <w:ilvl w:val="3"/>
          <w:numId w:val="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State </w:t>
      </w:r>
      <w:r>
        <w:rPr>
          <w:rFonts w:ascii="Times New Roman" w:cs="Times New Roman" w:hAnsi="Times New Roman"/>
          <w:b/>
          <w:iCs/>
          <w:sz w:val="24"/>
          <w:szCs w:val="24"/>
        </w:rPr>
        <w:t>one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way of minimizing heat loss from a thermos flask.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(1 mark)</w:t>
      </w:r>
    </w:p>
    <w:p w14:paraId="60717B85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60569B6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68B522A3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1A829BBC">
      <w:pPr>
        <w:pStyle w:val="style179"/>
        <w:numPr>
          <w:ilvl w:val="3"/>
          <w:numId w:val="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/>
          <w:iCs/>
          <w:sz w:val="24"/>
          <w:szCs w:val="24"/>
        </w:rPr>
        <w:t>Figure 7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below represents a simple fire alarm system.  Explain how H works.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(3 marks)</w:t>
      </w:r>
    </w:p>
    <w:p w14:paraId="2F14650B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61924C36">
      <w:pPr>
        <w:pStyle w:val="style179"/>
        <w:spacing w:before="1" w:after="0" w:lineRule="auto" w:line="240"/>
        <w:ind w:left="360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/>
          <w:iCs/>
          <w:sz w:val="24"/>
          <w:szCs w:val="24"/>
        </w:rPr>
        <w:t>Fig. 7</w:t>
      </w:r>
      <w:r>
        <w:rPr>
          <w:noProof/>
        </w:rPr>
        <w:drawing>
          <wp:inline distL="0" distT="0" distB="0" distR="0">
            <wp:extent cx="1917765" cy="1003278"/>
            <wp:effectExtent l="0" t="0" r="6350" b="6985"/>
            <wp:docPr id="1040" name="Picture 1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7"/>
                    <pic:cNvPicPr/>
                  </pic:nvPicPr>
                  <pic:blipFill>
                    <a:blip r:embed="rId6" cstate="print"/>
                    <a:srcRect l="44215" t="27840" r="24468" b="60247"/>
                    <a:stretch/>
                  </pic:blipFill>
                  <pic:spPr>
                    <a:xfrm rot="0">
                      <a:off x="0" y="0"/>
                      <a:ext cx="1917765" cy="1003278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485B9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0D8A3AC5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0AFD44FA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314BE125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4709165E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0B07EB77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49E0F7F7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133FC361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01B50AF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6577219C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504EBAE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010ED37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157C76A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874AA9E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9C93127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D8B98DC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3BDF775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03D0A20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0943BCA2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01B2C9C7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2424EB6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C3B624F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/>
          <w:iCs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iCs/>
          <w:sz w:val="24"/>
          <w:szCs w:val="24"/>
          <w:u w:val="single"/>
        </w:rPr>
        <w:t>SECTION B (55 MARKS)</w:t>
      </w:r>
    </w:p>
    <w:p w14:paraId="2472076B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66A1696E">
      <w:pPr>
        <w:pStyle w:val="style179"/>
        <w:numPr>
          <w:ilvl w:val="3"/>
          <w:numId w:val="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(a) (</w:t>
      </w:r>
      <w:r>
        <w:rPr>
          <w:rFonts w:ascii="Times New Roman" w:cs="Times New Roman" w:hAnsi="Times New Roman"/>
          <w:bCs/>
          <w:iCs/>
          <w:sz w:val="24"/>
          <w:szCs w:val="24"/>
        </w:rPr>
        <w:t>i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) 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Define the term angular </w:t>
      </w:r>
      <w:r>
        <w:rPr>
          <w:rFonts w:ascii="Times New Roman" w:cs="Times New Roman" w:hAnsi="Times New Roman"/>
          <w:bCs/>
          <w:iCs/>
          <w:sz w:val="24"/>
          <w:szCs w:val="24"/>
        </w:rPr>
        <w:t>velocity</w:t>
      </w:r>
      <w:r>
        <w:rPr>
          <w:rFonts w:ascii="Times New Roman" w:cs="Times New Roman" w:hAnsi="Times New Roman"/>
          <w:bCs/>
          <w:iCs/>
          <w:sz w:val="24"/>
          <w:szCs w:val="24"/>
        </w:rPr>
        <w:t>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(1 mark)</w:t>
      </w:r>
    </w:p>
    <w:p w14:paraId="6CE8F5F3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18A9466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6C6BF787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1C4A82DA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(ii)</w:t>
      </w:r>
      <w:r>
        <w:rPr>
          <w:rFonts w:ascii="Times New Roman" w:cs="Times New Roman" w:hAnsi="Times New Roman"/>
          <w:bCs/>
          <w:iCs/>
          <w:sz w:val="24"/>
          <w:szCs w:val="24"/>
        </w:rPr>
        <w:t>State the SI unit of angular velocity.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(1 mark)</w:t>
      </w:r>
    </w:p>
    <w:p w14:paraId="41B97C64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8B70D05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250E3E33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(b)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A car travelling at a constant speed of </w:t>
      </w:r>
      <w:r>
        <w:rPr>
          <w:rFonts w:ascii="Times New Roman" w:cs="Times New Roman" w:hAnsi="Times New Roman"/>
          <w:bCs/>
          <w:iCs/>
          <w:sz w:val="24"/>
          <w:szCs w:val="24"/>
        </w:rPr>
        <w:t>20</w:t>
      </w:r>
      <w:r>
        <w:rPr>
          <w:rFonts w:ascii="Times New Roman" w:cs="Times New Roman" w:hAnsi="Times New Roman"/>
          <w:bCs/>
          <w:iCs/>
          <w:sz w:val="24"/>
          <w:szCs w:val="24"/>
        </w:rPr>
        <w:t>m</w:t>
      </w:r>
      <w:r>
        <w:rPr>
          <w:rFonts w:ascii="Times New Roman" w:cs="Times New Roman" w:hAnsi="Times New Roman"/>
          <w:bCs/>
          <w:iCs/>
          <w:sz w:val="24"/>
          <w:szCs w:val="24"/>
        </w:rPr>
        <w:t>/s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on a curved horizontal road.  The frictional force between the </w:t>
      </w:r>
      <w:r>
        <w:rPr>
          <w:rFonts w:ascii="Times New Roman" w:cs="Times New Roman" w:hAnsi="Times New Roman"/>
          <w:bCs/>
          <w:iCs/>
          <w:sz w:val="24"/>
          <w:szCs w:val="24"/>
        </w:rPr>
        <w:t>tyres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of the car and the road is 600N and the mass of the car together with its load is 600kg.</w:t>
      </w:r>
    </w:p>
    <w:p w14:paraId="249E9232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3C374F4">
      <w:pPr>
        <w:pStyle w:val="style179"/>
        <w:numPr>
          <w:ilvl w:val="0"/>
          <w:numId w:val="18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Determine </w:t>
      </w:r>
    </w:p>
    <w:p w14:paraId="65E50D41">
      <w:pPr>
        <w:pStyle w:val="style179"/>
        <w:numPr>
          <w:ilvl w:val="0"/>
          <w:numId w:val="19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Centripetal force on the car.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(1 mark)</w:t>
      </w:r>
    </w:p>
    <w:p w14:paraId="58E587A3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630E4087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6B6FEA33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2DAA319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6284333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737B5A0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9ECCA78">
      <w:pPr>
        <w:pStyle w:val="style179"/>
        <w:numPr>
          <w:ilvl w:val="0"/>
          <w:numId w:val="19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The radius of the curved road.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(3 marks)</w:t>
      </w:r>
    </w:p>
    <w:p w14:paraId="0DDB853D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3DBBD65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236F365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0800216B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6B5CAD8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93053B2">
      <w:pPr>
        <w:pStyle w:val="style179"/>
        <w:spacing w:before="1" w:after="0" w:lineRule="auto" w:line="240"/>
        <w:ind w:left="108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963EAD7">
      <w:pPr>
        <w:pStyle w:val="style179"/>
        <w:spacing w:before="1" w:after="0" w:lineRule="auto" w:line="240"/>
        <w:ind w:left="108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96FF74A">
      <w:pPr>
        <w:pStyle w:val="style179"/>
        <w:numPr>
          <w:ilvl w:val="0"/>
          <w:numId w:val="18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Explain why the car must low</w:t>
      </w:r>
      <w:r>
        <w:rPr>
          <w:rFonts w:ascii="Times New Roman" w:cs="Times New Roman" w:hAnsi="Times New Roman"/>
          <w:bCs/>
          <w:iCs/>
          <w:sz w:val="24"/>
          <w:szCs w:val="24"/>
        </w:rPr>
        <w:t>er its speed to successfully negotiate this road if it becomes wet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(2 marks)</w:t>
      </w:r>
    </w:p>
    <w:p w14:paraId="3FAC66C6">
      <w:pPr>
        <w:pStyle w:val="style179"/>
        <w:spacing w:before="1" w:after="0" w:lineRule="auto" w:line="240"/>
        <w:ind w:left="108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731F462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32793649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0E4C13BE">
      <w:pPr>
        <w:pStyle w:val="style179"/>
        <w:numPr>
          <w:ilvl w:val="3"/>
          <w:numId w:val="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/>
          <w:iCs/>
          <w:sz w:val="24"/>
          <w:szCs w:val="24"/>
        </w:rPr>
        <w:t>Figure 8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shows motion of a stone as it rolls downwards, the </w:t>
      </w:r>
      <w:r>
        <w:rPr>
          <w:rFonts w:ascii="Times New Roman" w:cs="Times New Roman" w:hAnsi="Times New Roman"/>
          <w:bCs/>
          <w:iCs/>
          <w:sz w:val="24"/>
          <w:szCs w:val="24"/>
        </w:rPr>
        <w:t>tape  from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a ticker timer.</w:t>
      </w:r>
    </w:p>
    <w:p w14:paraId="4F56195B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0F1B72E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0BA2406E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14" behindDoc="false" locked="false" layoutInCell="true" allowOverlap="true">
                <wp:simplePos x="0" y="0"/>
                <wp:positionH relativeFrom="column">
                  <wp:posOffset>4158473</wp:posOffset>
                </wp:positionH>
                <wp:positionV relativeFrom="paragraph">
                  <wp:posOffset>115967</wp:posOffset>
                </wp:positionV>
                <wp:extent cx="122830" cy="347506"/>
                <wp:effectExtent l="0" t="0" r="10795" b="14605"/>
                <wp:wrapNone/>
                <wp:docPr id="1041" name="Text Box 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2830" cy="347506"/>
                        </a:xfrm>
                        <a:prstGeom prst="rect"/>
                        <a:solidFill>
                          <a:srgbClr val="ffffff"/>
                        </a:solidFill>
                        <a:ln cmpd="sng" cap="flat" w="635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41">
                        <w:txbxContent>
                          <w:p w14:paraId="6025C399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1" fillcolor="white" stroked="t" style="position:absolute;margin-left:327.44pt;margin-top:9.13pt;width:9.67pt;height:27.36pt;z-index:14;mso-position-horizontal-relative:text;mso-position-vertical-relative:text;mso-width-relative:page;mso-height-relative:page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 w14:paraId="6025C399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cs="Times New Roman" w:hAnsi="Times New Roman"/>
          <w:bCs/>
          <w:i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13" behindDoc="false" locked="false" layoutInCell="true" allowOverlap="true">
                <wp:simplePos x="0" y="0"/>
                <wp:positionH relativeFrom="column">
                  <wp:posOffset>1121846</wp:posOffset>
                </wp:positionH>
                <wp:positionV relativeFrom="paragraph">
                  <wp:posOffset>109144</wp:posOffset>
                </wp:positionV>
                <wp:extent cx="109182" cy="354842"/>
                <wp:effectExtent l="0" t="0" r="24765" b="26669"/>
                <wp:wrapNone/>
                <wp:docPr id="1042" name="Text Box 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9182" cy="354842"/>
                        </a:xfrm>
                        <a:prstGeom prst="rect"/>
                        <a:solidFill>
                          <a:srgbClr val="ffffff"/>
                        </a:solidFill>
                        <a:ln cmpd="sng" cap="flat" w="635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42">
                        <w:txbxContent>
                          <w:p w14:paraId="77111F91"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2" fillcolor="white" stroked="t" style="position:absolute;margin-left:88.33pt;margin-top:8.59pt;width:8.6pt;height:27.94pt;z-index:13;mso-position-horizontal-relative:text;mso-position-vertical-relative:text;mso-width-relative:page;mso-height-relative:page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 w14:paraId="77111F91">
                      <w:pPr>
                        <w:pStyle w:val="style0"/>
                        <w:rPr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cs="Times New Roman" w:hAnsi="Times New Roman"/>
          <w:bCs/>
          <w:iCs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12" behindDoc="false" locked="false" layoutInCell="true" allowOverlap="true">
                <wp:simplePos x="0" y="0"/>
                <wp:positionH relativeFrom="column">
                  <wp:posOffset>1183261</wp:posOffset>
                </wp:positionH>
                <wp:positionV relativeFrom="paragraph">
                  <wp:posOffset>136440</wp:posOffset>
                </wp:positionV>
                <wp:extent cx="3036627" cy="286602"/>
                <wp:effectExtent l="0" t="0" r="11430" b="18415"/>
                <wp:wrapNone/>
                <wp:docPr id="1043" name="Rectangle 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36627" cy="286602"/>
                        </a:xfrm>
                        <a:prstGeom prst="rect"/>
                        <a:solidFill>
                          <a:srgbClr val="ffffff"/>
                        </a:solidFill>
                        <a:ln cmpd="sng" cap="flat" w="25400">
                          <a:solidFill>
                            <a:srgbClr val="21365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3" fillcolor="white" stroked="t" style="position:absolute;margin-left:93.17pt;margin-top:10.74pt;width:239.1pt;height:22.57pt;z-index:12;mso-position-horizontal-relative:text;mso-position-vertical-relative:text;mso-width-relative:page;mso-height-relative:page;mso-wrap-distance-left:0.0pt;mso-wrap-distance-right:0.0pt;visibility:visible;">
                <v:stroke color="#213650" weight="2.0pt"/>
                <v:fill/>
              </v:rect>
            </w:pict>
          </mc:Fallback>
        </mc:AlternateContent>
      </w:r>
    </w:p>
    <w:p w14:paraId="76BEAD20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8741BE3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1AF698D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93CCA73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If the ticker timer has a frequency of 100Hz.  Calculate the value of acceleration due to gravity.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(4 marks)</w:t>
      </w:r>
    </w:p>
    <w:p w14:paraId="2B563632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6C04020F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589AEC2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01E95BD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(b)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A jet of steam at </w:t>
      </w:r>
      <w:r>
        <w:rPr>
          <w:rFonts w:ascii="Times New Roman" w:cs="Times New Roman" w:hAnsi="Times New Roman"/>
          <w:b/>
          <w:iCs/>
          <w:sz w:val="24"/>
          <w:szCs w:val="24"/>
        </w:rPr>
        <w:t>100</w:t>
      </w:r>
      <w:r>
        <w:rPr>
          <w:rFonts w:ascii="Times New Roman" w:cs="Times New Roman" w:hAnsi="Times New Roman"/>
          <w:b/>
          <w:iCs/>
          <w:sz w:val="24"/>
          <w:szCs w:val="24"/>
          <w:vertAlign w:val="superscript"/>
        </w:rPr>
        <w:t>0</w:t>
      </w:r>
      <w:r>
        <w:rPr>
          <w:rFonts w:ascii="Times New Roman" w:cs="Times New Roman" w:hAnsi="Times New Roman"/>
          <w:b/>
          <w:iCs/>
          <w:sz w:val="24"/>
          <w:szCs w:val="24"/>
        </w:rPr>
        <w:t xml:space="preserve">C 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passed into </w:t>
      </w:r>
      <w:r>
        <w:rPr>
          <w:rFonts w:ascii="Times New Roman" w:cs="Times New Roman" w:hAnsi="Times New Roman"/>
          <w:b/>
          <w:iCs/>
          <w:sz w:val="24"/>
          <w:szCs w:val="24"/>
        </w:rPr>
        <w:t>1000g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of water at </w:t>
      </w:r>
      <w:r>
        <w:rPr>
          <w:rFonts w:ascii="Times New Roman" w:cs="Times New Roman" w:hAnsi="Times New Roman"/>
          <w:b/>
          <w:iCs/>
          <w:sz w:val="24"/>
          <w:szCs w:val="24"/>
        </w:rPr>
        <w:t>25</w:t>
      </w:r>
      <w:r>
        <w:rPr>
          <w:rFonts w:ascii="Times New Roman" w:cs="Times New Roman" w:hAnsi="Times New Roman"/>
          <w:b/>
          <w:iCs/>
          <w:sz w:val="24"/>
          <w:szCs w:val="24"/>
          <w:vertAlign w:val="superscript"/>
        </w:rPr>
        <w:t>0</w:t>
      </w:r>
      <w:r>
        <w:rPr>
          <w:rFonts w:ascii="Times New Roman" w:cs="Times New Roman" w:hAnsi="Times New Roman"/>
          <w:b/>
          <w:iCs/>
          <w:sz w:val="24"/>
          <w:szCs w:val="24"/>
        </w:rPr>
        <w:t>C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contained in a lagged copper calorimeter of mass</w:t>
      </w:r>
      <w:r>
        <w:rPr>
          <w:rFonts w:ascii="Times New Roman" w:cs="Times New Roman" w:hAnsi="Times New Roman"/>
          <w:b/>
          <w:iCs/>
          <w:sz w:val="24"/>
          <w:szCs w:val="24"/>
        </w:rPr>
        <w:t xml:space="preserve"> 100g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.  After some time, the temperature of water </w:t>
      </w:r>
      <w:r>
        <w:rPr>
          <w:rFonts w:ascii="Times New Roman" w:cs="Times New Roman" w:hAnsi="Times New Roman"/>
          <w:bCs/>
          <w:iCs/>
          <w:sz w:val="24"/>
          <w:szCs w:val="24"/>
        </w:rPr>
        <w:t>rises to</w:t>
      </w:r>
      <w:r>
        <w:rPr>
          <w:rFonts w:ascii="Times New Roman" w:cs="Times New Roman" w:hAnsi="Times New Roman"/>
          <w:b/>
          <w:iCs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iCs/>
          <w:sz w:val="24"/>
          <w:szCs w:val="24"/>
        </w:rPr>
        <w:t>80</w:t>
      </w:r>
      <w:r>
        <w:rPr>
          <w:rFonts w:ascii="Times New Roman" w:cs="Times New Roman" w:hAnsi="Times New Roman"/>
          <w:b/>
          <w:iCs/>
          <w:sz w:val="24"/>
          <w:szCs w:val="24"/>
          <w:vertAlign w:val="superscript"/>
        </w:rPr>
        <w:t>0</w:t>
      </w:r>
      <w:r>
        <w:rPr>
          <w:rFonts w:ascii="Times New Roman" w:cs="Times New Roman" w:hAnsi="Times New Roman"/>
          <w:b/>
          <w:iCs/>
          <w:sz w:val="24"/>
          <w:szCs w:val="24"/>
        </w:rPr>
        <w:t>C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and </w:t>
      </w:r>
      <w:r>
        <w:rPr>
          <w:rFonts w:ascii="Times New Roman" w:cs="Times New Roman" w:hAnsi="Times New Roman"/>
          <w:b/>
          <w:iCs/>
          <w:sz w:val="24"/>
          <w:szCs w:val="24"/>
        </w:rPr>
        <w:t>X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kilograms of steam condensed.  (Take specific heat capacity of water </w:t>
      </w:r>
      <w:r>
        <w:rPr>
          <w:rFonts w:ascii="Times New Roman" w:cs="Times New Roman" w:hAnsi="Times New Roman"/>
          <w:b/>
          <w:iCs/>
          <w:sz w:val="24"/>
          <w:szCs w:val="24"/>
        </w:rPr>
        <w:t>4200Jkg</w:t>
      </w:r>
      <w:r>
        <w:rPr>
          <w:rFonts w:ascii="Times New Roman" w:cs="Times New Roman" w:hAnsi="Times New Roman"/>
          <w:b/>
          <w:iCs/>
          <w:sz w:val="24"/>
          <w:szCs w:val="24"/>
          <w:vertAlign w:val="superscript"/>
        </w:rPr>
        <w:t>-1</w:t>
      </w:r>
      <w:r>
        <w:rPr>
          <w:rFonts w:ascii="Times New Roman" w:cs="Times New Roman" w:hAnsi="Times New Roman"/>
          <w:b/>
          <w:iCs/>
          <w:sz w:val="24"/>
          <w:szCs w:val="24"/>
        </w:rPr>
        <w:t>K</w:t>
      </w:r>
      <w:r>
        <w:rPr>
          <w:rFonts w:ascii="Times New Roman" w:cs="Times New Roman" w:hAnsi="Times New Roman"/>
          <w:b/>
          <w:iCs/>
          <w:sz w:val="24"/>
          <w:szCs w:val="24"/>
          <w:vertAlign w:val="superscript"/>
        </w:rPr>
        <w:t>-1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, specific heat capacity of copper = </w:t>
      </w:r>
      <w:r>
        <w:rPr>
          <w:rFonts w:ascii="Times New Roman" w:cs="Times New Roman" w:hAnsi="Times New Roman"/>
          <w:b/>
          <w:iCs/>
          <w:sz w:val="24"/>
          <w:szCs w:val="24"/>
        </w:rPr>
        <w:t>390J</w:t>
      </w:r>
      <w:r>
        <w:rPr>
          <w:rFonts w:ascii="Times New Roman" w:cs="Times New Roman" w:hAnsi="Times New Roman"/>
          <w:b/>
          <w:iCs/>
          <w:sz w:val="24"/>
          <w:szCs w:val="24"/>
        </w:rPr>
        <w:t>k</w:t>
      </w:r>
      <w:r>
        <w:rPr>
          <w:rFonts w:ascii="Times New Roman" w:cs="Times New Roman" w:hAnsi="Times New Roman"/>
          <w:b/>
          <w:iCs/>
          <w:sz w:val="24"/>
          <w:szCs w:val="24"/>
        </w:rPr>
        <w:t>g</w:t>
      </w:r>
      <w:r>
        <w:rPr>
          <w:rFonts w:ascii="Times New Roman" w:cs="Times New Roman" w:hAnsi="Times New Roman"/>
          <w:b/>
          <w:iCs/>
          <w:sz w:val="24"/>
          <w:szCs w:val="24"/>
          <w:vertAlign w:val="superscript"/>
        </w:rPr>
        <w:t>-1</w:t>
      </w:r>
      <w:r>
        <w:rPr>
          <w:rFonts w:ascii="Times New Roman" w:cs="Times New Roman" w:hAnsi="Times New Roman"/>
          <w:b/>
          <w:iCs/>
          <w:sz w:val="24"/>
          <w:szCs w:val="24"/>
        </w:rPr>
        <w:t>K</w:t>
      </w:r>
      <w:r>
        <w:rPr>
          <w:rFonts w:ascii="Times New Roman" w:cs="Times New Roman" w:hAnsi="Times New Roman"/>
          <w:b/>
          <w:iCs/>
          <w:sz w:val="24"/>
          <w:szCs w:val="24"/>
          <w:vertAlign w:val="superscript"/>
        </w:rPr>
        <w:t>-1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and specific latent heat of vaporization </w:t>
      </w:r>
      <w:r>
        <w:rPr>
          <w:rFonts w:ascii="Times New Roman" w:cs="Times New Roman" w:hAnsi="Times New Roman"/>
          <w:bCs/>
          <w:iCs/>
          <w:sz w:val="24"/>
          <w:szCs w:val="24"/>
        </w:rPr>
        <w:t>of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steam </w:t>
      </w:r>
      <w:r>
        <w:rPr>
          <w:rFonts w:ascii="Times New Roman" w:cs="Times New Roman" w:hAnsi="Times New Roman"/>
          <w:b/>
          <w:iCs/>
          <w:sz w:val="24"/>
          <w:szCs w:val="24"/>
        </w:rPr>
        <w:t xml:space="preserve">2.26 x </w:t>
      </w:r>
      <w:r>
        <w:rPr>
          <w:rFonts w:ascii="Times New Roman" w:cs="Times New Roman" w:hAnsi="Times New Roman"/>
          <w:b/>
          <w:iCs/>
          <w:sz w:val="24"/>
          <w:szCs w:val="24"/>
        </w:rPr>
        <w:t>106</w:t>
      </w:r>
      <w:r>
        <w:rPr>
          <w:rFonts w:ascii="Times New Roman" w:cs="Times New Roman" w:hAnsi="Times New Roman"/>
          <w:b/>
          <w:iCs/>
          <w:sz w:val="24"/>
          <w:szCs w:val="24"/>
        </w:rPr>
        <w:t>J</w:t>
      </w:r>
      <w:r>
        <w:rPr>
          <w:rFonts w:ascii="Times New Roman" w:cs="Times New Roman" w:hAnsi="Times New Roman"/>
          <w:b/>
          <w:iCs/>
          <w:sz w:val="24"/>
          <w:szCs w:val="24"/>
        </w:rPr>
        <w:t>kg</w:t>
      </w:r>
      <w:r>
        <w:rPr>
          <w:rFonts w:ascii="Times New Roman" w:cs="Times New Roman" w:hAnsi="Times New Roman"/>
          <w:b/>
          <w:iCs/>
          <w:sz w:val="24"/>
          <w:szCs w:val="24"/>
          <w:vertAlign w:val="superscript"/>
        </w:rPr>
        <w:t>-1</w:t>
      </w:r>
      <w:r>
        <w:rPr>
          <w:rFonts w:ascii="Times New Roman" w:cs="Times New Roman" w:hAnsi="Times New Roman"/>
          <w:b/>
          <w:iCs/>
          <w:sz w:val="24"/>
          <w:szCs w:val="24"/>
        </w:rPr>
        <w:t>.</w:t>
      </w:r>
      <w:r>
        <w:rPr>
          <w:rFonts w:ascii="Times New Roman" w:cs="Times New Roman" w:hAnsi="Times New Roman"/>
          <w:b/>
          <w:iCs/>
          <w:sz w:val="24"/>
          <w:szCs w:val="24"/>
        </w:rPr>
        <w:t>)</w:t>
      </w:r>
    </w:p>
    <w:p w14:paraId="4EAA0A9F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C30D6CF">
      <w:pPr>
        <w:pStyle w:val="style179"/>
        <w:numPr>
          <w:ilvl w:val="0"/>
          <w:numId w:val="2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Express the 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amount of 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heat lost by condensed steam in terms of </w:t>
      </w:r>
      <w:r>
        <w:rPr>
          <w:rFonts w:ascii="Times New Roman" w:cs="Times New Roman" w:hAnsi="Times New Roman"/>
          <w:b/>
          <w:iCs/>
          <w:sz w:val="24"/>
          <w:szCs w:val="24"/>
        </w:rPr>
        <w:t>X</w:t>
      </w:r>
      <w:r>
        <w:rPr>
          <w:rFonts w:ascii="Times New Roman" w:cs="Times New Roman" w:hAnsi="Times New Roman"/>
          <w:b/>
          <w:iCs/>
          <w:sz w:val="24"/>
          <w:szCs w:val="24"/>
        </w:rPr>
        <w:t>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(2 marks)</w:t>
      </w:r>
    </w:p>
    <w:p w14:paraId="5C5D906A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AEB6B34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774B300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A843F5C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043D346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03E1AD2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0DB5A3F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279D3C8">
      <w:pPr>
        <w:pStyle w:val="style179"/>
        <w:numPr>
          <w:ilvl w:val="0"/>
          <w:numId w:val="2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Calculate</w:t>
      </w:r>
      <w:r>
        <w:rPr>
          <w:rFonts w:ascii="Times New Roman" w:cs="Times New Roman" w:hAnsi="Times New Roman"/>
          <w:bCs/>
          <w:iCs/>
          <w:sz w:val="24"/>
          <w:szCs w:val="24"/>
        </w:rPr>
        <w:t>;</w:t>
      </w:r>
    </w:p>
    <w:p w14:paraId="75FAA79B">
      <w:pPr>
        <w:pStyle w:val="style179"/>
        <w:numPr>
          <w:ilvl w:val="0"/>
          <w:numId w:val="22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Heat gained by water and copper calorimeter.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</w:t>
      </w:r>
      <w:r>
        <w:rPr>
          <w:rFonts w:ascii="Times New Roman" w:cs="Times New Roman" w:hAnsi="Times New Roman"/>
          <w:bCs/>
          <w:iCs/>
          <w:sz w:val="24"/>
          <w:szCs w:val="24"/>
        </w:rPr>
        <w:t>3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marks)</w:t>
      </w:r>
    </w:p>
    <w:p w14:paraId="2C5694B7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B5D5C28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09B8939A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87DA966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5CFA097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68BEF52">
      <w:pPr>
        <w:pStyle w:val="style179"/>
        <w:numPr>
          <w:ilvl w:val="0"/>
          <w:numId w:val="22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The mass of </w:t>
      </w:r>
      <w:r>
        <w:rPr>
          <w:rFonts w:ascii="Times New Roman" w:cs="Times New Roman" w:hAnsi="Times New Roman"/>
          <w:bCs/>
          <w:iCs/>
          <w:sz w:val="24"/>
          <w:szCs w:val="24"/>
        </w:rPr>
        <w:t>condensed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steam.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(3 marks)</w:t>
      </w:r>
    </w:p>
    <w:p w14:paraId="2D3B4F04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068B02FE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6DFF45F9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F080C0B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855F3F6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3AB25EF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c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. </w:t>
      </w:r>
      <w:r>
        <w:rPr>
          <w:rFonts w:ascii="Times New Roman" w:cs="Times New Roman" w:hAnsi="Times New Roman"/>
          <w:bCs/>
          <w:iCs/>
          <w:sz w:val="24"/>
          <w:szCs w:val="24"/>
        </w:rPr>
        <w:t>(</w:t>
      </w:r>
      <w:r>
        <w:rPr>
          <w:rFonts w:ascii="Times New Roman" w:cs="Times New Roman" w:hAnsi="Times New Roman"/>
          <w:bCs/>
          <w:iCs/>
          <w:sz w:val="24"/>
          <w:szCs w:val="24"/>
        </w:rPr>
        <w:t>i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) Explain why when two pieces of ice blocks squeezed together, form </w:t>
      </w:r>
      <w:r>
        <w:rPr>
          <w:rFonts w:ascii="Times New Roman" w:cs="Times New Roman" w:hAnsi="Times New Roman"/>
          <w:bCs/>
          <w:iCs/>
          <w:sz w:val="24"/>
          <w:szCs w:val="24"/>
        </w:rPr>
        <w:t>a single block</w:t>
      </w:r>
      <w:r>
        <w:rPr>
          <w:rFonts w:ascii="Times New Roman" w:cs="Times New Roman" w:hAnsi="Times New Roman"/>
          <w:bCs/>
          <w:iCs/>
          <w:sz w:val="24"/>
          <w:szCs w:val="24"/>
        </w:rPr>
        <w:t>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(2 marks)</w:t>
      </w:r>
    </w:p>
    <w:p w14:paraId="1B89CAFC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69E13589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7FCFB33D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5E1C2FA2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7A5C3915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0910F059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(ii)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State </w:t>
      </w:r>
      <w:r>
        <w:rPr>
          <w:rFonts w:ascii="Times New Roman" w:cs="Times New Roman" w:hAnsi="Times New Roman"/>
          <w:b/>
          <w:iCs/>
          <w:sz w:val="24"/>
          <w:szCs w:val="24"/>
        </w:rPr>
        <w:t>two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differences between </w:t>
      </w:r>
      <w:r>
        <w:rPr>
          <w:rFonts w:ascii="Times New Roman" w:cs="Times New Roman" w:hAnsi="Times New Roman"/>
          <w:bCs/>
          <w:iCs/>
          <w:sz w:val="24"/>
          <w:szCs w:val="24"/>
        </w:rPr>
        <w:t>evaporation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and boiling.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(2 marks)</w:t>
      </w:r>
    </w:p>
    <w:p w14:paraId="3B31FD2F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C54A6BA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368D23BC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5FA0A7EE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31573DFD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7719F8D4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FA6283E">
      <w:pPr>
        <w:pStyle w:val="style179"/>
        <w:numPr>
          <w:ilvl w:val="0"/>
          <w:numId w:val="2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Name </w:t>
      </w:r>
      <w:r>
        <w:rPr>
          <w:rFonts w:ascii="Times New Roman" w:cs="Times New Roman" w:hAnsi="Times New Roman"/>
          <w:b/>
          <w:iCs/>
          <w:sz w:val="24"/>
          <w:szCs w:val="24"/>
        </w:rPr>
        <w:t>one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factor which affect evaporation of a liquid.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(1 mark)</w:t>
      </w:r>
    </w:p>
    <w:p w14:paraId="02BA486C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70A341D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7D7E0A88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0A3C2D79">
      <w:pPr>
        <w:pStyle w:val="style179"/>
        <w:numPr>
          <w:ilvl w:val="3"/>
          <w:numId w:val="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(a) State the principle of moments.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(1 mark)</w:t>
      </w:r>
    </w:p>
    <w:p w14:paraId="1A855B14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9986699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26A4D652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6F66109E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(b)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A uniform plank of length </w:t>
      </w:r>
      <w:r>
        <w:rPr>
          <w:rFonts w:ascii="Times New Roman" w:cs="Times New Roman" w:hAnsi="Times New Roman"/>
          <w:b/>
          <w:iCs/>
          <w:sz w:val="24"/>
          <w:szCs w:val="24"/>
        </w:rPr>
        <w:t>5m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is balanced on a knife edge.  Two blocks </w:t>
      </w:r>
      <w:r>
        <w:rPr>
          <w:rFonts w:ascii="Times New Roman" w:cs="Times New Roman" w:hAnsi="Times New Roman"/>
          <w:b/>
          <w:iCs/>
          <w:sz w:val="24"/>
          <w:szCs w:val="24"/>
        </w:rPr>
        <w:t>A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and </w:t>
      </w:r>
      <w:r>
        <w:rPr>
          <w:rFonts w:ascii="Times New Roman" w:cs="Times New Roman" w:hAnsi="Times New Roman"/>
          <w:b/>
          <w:iCs/>
          <w:sz w:val="24"/>
          <w:szCs w:val="24"/>
        </w:rPr>
        <w:t xml:space="preserve">B 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are then balanced on the plank and a compressed spring is placed between them as shown in </w:t>
      </w:r>
      <w:r>
        <w:rPr>
          <w:rFonts w:ascii="Times New Roman" w:cs="Times New Roman" w:hAnsi="Times New Roman"/>
          <w:b/>
          <w:iCs/>
          <w:sz w:val="24"/>
          <w:szCs w:val="24"/>
        </w:rPr>
        <w:t xml:space="preserve">figure </w:t>
      </w:r>
      <w:r>
        <w:rPr>
          <w:rFonts w:ascii="Times New Roman" w:cs="Times New Roman" w:hAnsi="Times New Roman"/>
          <w:b/>
          <w:iCs/>
          <w:sz w:val="24"/>
          <w:szCs w:val="24"/>
        </w:rPr>
        <w:t xml:space="preserve">9. </w:t>
      </w:r>
      <w:r>
        <w:rPr>
          <w:rFonts w:ascii="Times New Roman" w:cs="Times New Roman" w:hAnsi="Times New Roman"/>
          <w:b/>
          <w:iCs/>
          <w:sz w:val="24"/>
          <w:szCs w:val="24"/>
        </w:rPr>
        <w:t xml:space="preserve">B 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has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five times the mass of </w:t>
      </w:r>
      <w:r>
        <w:rPr>
          <w:rFonts w:ascii="Times New Roman" w:cs="Times New Roman" w:hAnsi="Times New Roman"/>
          <w:b/>
          <w:iCs/>
          <w:sz w:val="24"/>
          <w:szCs w:val="24"/>
        </w:rPr>
        <w:t>A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.  The </w:t>
      </w:r>
      <w:r>
        <w:rPr>
          <w:rFonts w:ascii="Times New Roman" w:cs="Times New Roman" w:hAnsi="Times New Roman"/>
          <w:bCs/>
          <w:iCs/>
          <w:sz w:val="24"/>
          <w:szCs w:val="24"/>
        </w:rPr>
        <w:t>centre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of gravity of the two – block system is directly above the pivot.  The surface of the plank is frictionless.</w:t>
      </w:r>
    </w:p>
    <w:p w14:paraId="46529137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011C796">
      <w:pPr>
        <w:pStyle w:val="style179"/>
        <w:spacing w:before="1" w:after="0" w:lineRule="auto" w:line="240"/>
        <w:ind w:left="21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noProof/>
          <w:sz w:val="24"/>
          <w:szCs w:val="24"/>
        </w:rPr>
        <w:drawing>
          <wp:inline distL="0" distT="0" distB="0" distR="0">
            <wp:extent cx="3324901" cy="884518"/>
            <wp:effectExtent l="0" t="0" r="0" b="0"/>
            <wp:docPr id="1044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/>
                  </pic:nvPicPr>
                  <pic:blipFill>
                    <a:blip r:embed="rId7" cstate="print"/>
                    <a:srcRect l="20170" t="15221" r="25531" b="9159"/>
                    <a:stretch/>
                  </pic:blipFill>
                  <pic:spPr>
                    <a:xfrm rot="0">
                      <a:off x="0" y="0"/>
                      <a:ext cx="3324901" cy="884518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B5CC9D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When the spring is released and the blocks slide </w:t>
      </w:r>
      <w:r>
        <w:rPr>
          <w:rFonts w:ascii="Times New Roman" w:cs="Times New Roman" w:hAnsi="Times New Roman"/>
          <w:bCs/>
          <w:iCs/>
          <w:sz w:val="24"/>
          <w:szCs w:val="24"/>
        </w:rPr>
        <w:t>away from each other and along the plane,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the plank remains balanced until block </w:t>
      </w:r>
      <w:r>
        <w:rPr>
          <w:rFonts w:ascii="Times New Roman" w:cs="Times New Roman" w:hAnsi="Times New Roman"/>
          <w:b/>
          <w:iCs/>
          <w:sz w:val="24"/>
          <w:szCs w:val="24"/>
        </w:rPr>
        <w:t xml:space="preserve">A </w:t>
      </w:r>
      <w:r>
        <w:rPr>
          <w:rFonts w:ascii="Times New Roman" w:cs="Times New Roman" w:hAnsi="Times New Roman"/>
          <w:bCs/>
          <w:iCs/>
          <w:sz w:val="24"/>
          <w:szCs w:val="24"/>
        </w:rPr>
        <w:t>falls off the plank.</w:t>
      </w:r>
    </w:p>
    <w:p w14:paraId="2FE082B2">
      <w:pPr>
        <w:pStyle w:val="style179"/>
        <w:numPr>
          <w:ilvl w:val="0"/>
          <w:numId w:val="23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State why the blocks move outwards.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(1 mark)</w:t>
      </w:r>
    </w:p>
    <w:p w14:paraId="0263ED1A">
      <w:pPr>
        <w:pStyle w:val="style179"/>
        <w:spacing w:before="1" w:after="0" w:lineRule="auto" w:line="240"/>
        <w:ind w:left="108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EA8E286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20070CA4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497CC0E0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52002E49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0508EB9C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E0480F5">
      <w:pPr>
        <w:pStyle w:val="style179"/>
        <w:numPr>
          <w:ilvl w:val="0"/>
          <w:numId w:val="23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Explain why the plank remains balanced.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(1 mark)</w:t>
      </w:r>
    </w:p>
    <w:p w14:paraId="2FC91275">
      <w:pPr>
        <w:pStyle w:val="style179"/>
        <w:spacing w:before="1" w:after="0" w:lineRule="auto" w:line="240"/>
        <w:ind w:left="108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1E1E520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221FA4A4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32FBDAE8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0309BA05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4278387E">
      <w:pPr>
        <w:pStyle w:val="style179"/>
        <w:numPr>
          <w:ilvl w:val="0"/>
          <w:numId w:val="23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Determine the distance of block </w:t>
      </w:r>
      <w:r>
        <w:rPr>
          <w:rFonts w:ascii="Times New Roman" w:cs="Times New Roman" w:hAnsi="Times New Roman"/>
          <w:b/>
          <w:iCs/>
          <w:sz w:val="24"/>
          <w:szCs w:val="24"/>
        </w:rPr>
        <w:t>B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from the pivot when block </w:t>
      </w:r>
      <w:r>
        <w:rPr>
          <w:rFonts w:ascii="Times New Roman" w:cs="Times New Roman" w:hAnsi="Times New Roman"/>
          <w:b/>
          <w:iCs/>
          <w:sz w:val="24"/>
          <w:szCs w:val="24"/>
        </w:rPr>
        <w:t>A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falls off.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(2 marks)</w:t>
      </w:r>
    </w:p>
    <w:p w14:paraId="5C98B357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6308027A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DBBDC5C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4EA9A22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1B76E79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3325015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1828384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43B5F81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7897FC1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64633A3C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0BE0CB0F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c.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A cup of mass 200g falls from the top drawer in the kitchen and lands on a hard cement floor.  The time of impact is 0.008 seconds and the value of impulse is </w:t>
      </w:r>
      <w:r>
        <w:rPr>
          <w:rFonts w:ascii="Times New Roman" w:cs="Times New Roman" w:hAnsi="Times New Roman"/>
          <w:b/>
          <w:iCs/>
          <w:sz w:val="24"/>
          <w:szCs w:val="24"/>
        </w:rPr>
        <w:t>X</w:t>
      </w:r>
      <w:r>
        <w:rPr>
          <w:rFonts w:ascii="Times New Roman" w:cs="Times New Roman" w:hAnsi="Times New Roman"/>
          <w:bCs/>
          <w:iCs/>
          <w:sz w:val="24"/>
          <w:szCs w:val="24"/>
        </w:rPr>
        <w:t>.  When the same cup now falls from the drawer landing on a carpet the time of impact is 0.01 seconds and the impulse is 5Ns.  Determine</w:t>
      </w:r>
    </w:p>
    <w:p w14:paraId="0885944A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(</w:t>
      </w:r>
      <w:r>
        <w:rPr>
          <w:rFonts w:ascii="Times New Roman" w:cs="Times New Roman" w:hAnsi="Times New Roman"/>
          <w:bCs/>
          <w:iCs/>
          <w:sz w:val="24"/>
          <w:szCs w:val="24"/>
        </w:rPr>
        <w:t>i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) </w:t>
      </w:r>
      <w:r>
        <w:rPr>
          <w:rFonts w:ascii="Times New Roman" w:cs="Times New Roman" w:hAnsi="Times New Roman"/>
          <w:b/>
          <w:iCs/>
          <w:sz w:val="24"/>
          <w:szCs w:val="24"/>
        </w:rPr>
        <w:t>X</w:t>
      </w:r>
      <w:r>
        <w:rPr>
          <w:rFonts w:ascii="Times New Roman" w:cs="Times New Roman" w:hAnsi="Times New Roman"/>
          <w:bCs/>
          <w:iCs/>
          <w:sz w:val="24"/>
          <w:szCs w:val="24"/>
        </w:rPr>
        <w:t>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(1 mark)</w:t>
      </w:r>
    </w:p>
    <w:p w14:paraId="41DD434A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7F06834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(ii)</w:t>
      </w:r>
      <w:r>
        <w:rPr>
          <w:rFonts w:ascii="Times New Roman" w:cs="Times New Roman" w:hAnsi="Times New Roman"/>
          <w:bCs/>
          <w:iCs/>
          <w:sz w:val="24"/>
          <w:szCs w:val="24"/>
        </w:rPr>
        <w:t>The velocity of the cup just before it hits the floor.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(2 marks)</w:t>
      </w:r>
    </w:p>
    <w:p w14:paraId="26836DF2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955BCB2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0EB6AFCF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795DF83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D20FADC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99C8D19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ECA61C2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(iii)</w:t>
      </w:r>
      <w:r>
        <w:rPr>
          <w:rFonts w:ascii="Times New Roman" w:cs="Times New Roman" w:hAnsi="Times New Roman"/>
          <w:bCs/>
          <w:iCs/>
          <w:sz w:val="24"/>
          <w:szCs w:val="24"/>
        </w:rPr>
        <w:t>The distance between the top drawer and the floor.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(2 marks)</w:t>
      </w:r>
    </w:p>
    <w:p w14:paraId="52E6FF9D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279E0B3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7CECDB9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CE94179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528C311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A2249FE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5001584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D47FFD3">
      <w:pPr>
        <w:pStyle w:val="style179"/>
        <w:numPr>
          <w:ilvl w:val="3"/>
          <w:numId w:val="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/>
          <w:iCs/>
          <w:sz w:val="24"/>
          <w:szCs w:val="24"/>
        </w:rPr>
        <w:t>Figure 10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shows an experimental set up that may be used to investigate one of the gas laws.</w:t>
      </w:r>
    </w:p>
    <w:p w14:paraId="1FD1E7B2">
      <w:pPr>
        <w:pStyle w:val="style0"/>
        <w:spacing w:before="1" w:after="0" w:lineRule="auto" w:line="240"/>
        <w:ind w:left="21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/>
          <w:iCs/>
          <w:sz w:val="24"/>
          <w:szCs w:val="24"/>
        </w:rPr>
        <w:t>Fig. 10</w:t>
      </w:r>
      <w:r>
        <w:rPr>
          <w:rFonts w:ascii="Times New Roman" w:cs="Times New Roman" w:hAnsi="Times New Roman"/>
          <w:bCs/>
          <w:iCs/>
          <w:noProof/>
          <w:sz w:val="24"/>
          <w:szCs w:val="24"/>
        </w:rPr>
        <w:drawing>
          <wp:inline distL="0" distT="0" distB="0" distR="0">
            <wp:extent cx="2068966" cy="1358265"/>
            <wp:effectExtent l="0" t="0" r="7620" b="0"/>
            <wp:docPr id="1045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"/>
                    <pic:cNvPicPr/>
                  </pic:nvPicPr>
                  <pic:blipFill>
                    <a:blip r:embed="rId8" cstate="print"/>
                    <a:srcRect l="13864" t="15988" r="41347" b="11852"/>
                    <a:stretch/>
                  </pic:blipFill>
                  <pic:spPr>
                    <a:xfrm rot="0">
                      <a:off x="0" y="0"/>
                      <a:ext cx="2068966" cy="135826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D0D9FB">
      <w:pPr>
        <w:pStyle w:val="style179"/>
        <w:numPr>
          <w:ilvl w:val="0"/>
          <w:numId w:val="24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State the law which is under investigation.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(1 mark)</w:t>
      </w:r>
    </w:p>
    <w:p w14:paraId="70DEAD07">
      <w:pPr>
        <w:pStyle w:val="style179"/>
        <w:spacing w:before="1" w:after="0" w:lineRule="auto" w:line="240"/>
        <w:ind w:left="108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6B8D4579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25AF3050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2CCA23A5">
      <w:pPr>
        <w:pStyle w:val="style179"/>
        <w:numPr>
          <w:ilvl w:val="0"/>
          <w:numId w:val="24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Briefly describe how the set – up is used to verify the law.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(4 marks)</w:t>
      </w:r>
    </w:p>
    <w:p w14:paraId="77CC5988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869EF63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03117851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50417C9D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7B566DEC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3DC3F43D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217DAB98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6D2C9B1E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6347B0E0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697F1387">
      <w:pPr>
        <w:pStyle w:val="style179"/>
        <w:numPr>
          <w:ilvl w:val="0"/>
          <w:numId w:val="24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State </w:t>
      </w:r>
      <w:r>
        <w:rPr>
          <w:rFonts w:ascii="Times New Roman" w:cs="Times New Roman" w:hAnsi="Times New Roman"/>
          <w:b/>
          <w:iCs/>
          <w:sz w:val="24"/>
          <w:szCs w:val="24"/>
        </w:rPr>
        <w:t>two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uses of concentrated </w:t>
      </w:r>
      <w:r>
        <w:rPr>
          <w:rFonts w:ascii="Times New Roman" w:cs="Times New Roman" w:hAnsi="Times New Roman"/>
          <w:bCs/>
          <w:iCs/>
          <w:sz w:val="24"/>
          <w:szCs w:val="24"/>
        </w:rPr>
        <w:t>sulphuric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acid.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(2 marks)</w:t>
      </w:r>
    </w:p>
    <w:p w14:paraId="3C643E38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7B7C028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1F53985F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7E44FD56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(b)</w:t>
      </w:r>
      <w:r>
        <w:rPr>
          <w:rFonts w:ascii="Times New Roman" w:cs="Times New Roman" w:hAnsi="Times New Roman"/>
          <w:bCs/>
          <w:iCs/>
          <w:sz w:val="24"/>
          <w:szCs w:val="24"/>
        </w:rPr>
        <w:t>On a day when atmospheric pressure is 102kPa and temperature is 8</w:t>
      </w:r>
      <w:r>
        <w:rPr>
          <w:rFonts w:ascii="Times New Roman" w:cs="Times New Roman" w:hAnsi="Times New Roman"/>
          <w:bCs/>
          <w:iCs/>
          <w:sz w:val="24"/>
          <w:szCs w:val="24"/>
          <w:vertAlign w:val="superscript"/>
        </w:rPr>
        <w:t>0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C the pressure in a car </w:t>
      </w:r>
      <w:r>
        <w:rPr>
          <w:rFonts w:ascii="Times New Roman" w:cs="Times New Roman" w:hAnsi="Times New Roman"/>
          <w:bCs/>
          <w:iCs/>
          <w:sz w:val="24"/>
          <w:szCs w:val="24"/>
        </w:rPr>
        <w:t>tyre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was 190kPa above atmospheric pressure.  After a long journey, the temperature of the air in the </w:t>
      </w:r>
      <w:r>
        <w:rPr>
          <w:rFonts w:ascii="Times New Roman" w:cs="Times New Roman" w:hAnsi="Times New Roman"/>
          <w:bCs/>
          <w:iCs/>
          <w:sz w:val="24"/>
          <w:szCs w:val="24"/>
        </w:rPr>
        <w:t>tyre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rises to 29</w:t>
      </w:r>
      <w:r>
        <w:rPr>
          <w:rFonts w:ascii="Times New Roman" w:cs="Times New Roman" w:hAnsi="Times New Roman"/>
          <w:bCs/>
          <w:iCs/>
          <w:sz w:val="24"/>
          <w:szCs w:val="24"/>
          <w:vertAlign w:val="superscript"/>
        </w:rPr>
        <w:t>0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C calculate the pressure in the </w:t>
      </w:r>
      <w:r>
        <w:rPr>
          <w:rFonts w:ascii="Times New Roman" w:cs="Times New Roman" w:hAnsi="Times New Roman"/>
          <w:bCs/>
          <w:iCs/>
          <w:sz w:val="24"/>
          <w:szCs w:val="24"/>
        </w:rPr>
        <w:t>tyre</w:t>
      </w:r>
      <w:r>
        <w:rPr>
          <w:rFonts w:ascii="Times New Roman" w:cs="Times New Roman" w:hAnsi="Times New Roman"/>
          <w:bCs/>
          <w:iCs/>
          <w:sz w:val="24"/>
          <w:szCs w:val="24"/>
        </w:rPr>
        <w:t>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(4 marks)</w:t>
      </w:r>
    </w:p>
    <w:p w14:paraId="65556DD5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41F879D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3AACBC4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755C366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1815AB5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DA620B0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6FB23F6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9435340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0A17F57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624EDD0C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33FF59B">
      <w:pPr>
        <w:pStyle w:val="style179"/>
        <w:numPr>
          <w:ilvl w:val="3"/>
          <w:numId w:val="1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/>
          <w:iCs/>
          <w:sz w:val="24"/>
          <w:szCs w:val="24"/>
        </w:rPr>
        <w:t>Figure 11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shows air -filled balloon of weight 50N tethered to the bottom of </w:t>
      </w:r>
      <w:r>
        <w:rPr>
          <w:rFonts w:ascii="Times New Roman" w:cs="Times New Roman" w:hAnsi="Times New Roman"/>
          <w:bCs/>
          <w:iCs/>
          <w:sz w:val="24"/>
          <w:szCs w:val="24"/>
        </w:rPr>
        <w:t>a  pond</w:t>
      </w:r>
      <w:r>
        <w:rPr>
          <w:rFonts w:ascii="Times New Roman" w:cs="Times New Roman" w:hAnsi="Times New Roman"/>
          <w:bCs/>
          <w:iCs/>
          <w:sz w:val="24"/>
          <w:szCs w:val="24"/>
        </w:rPr>
        <w:t>.  The tension T in the string is 150N.</w:t>
      </w:r>
    </w:p>
    <w:p w14:paraId="326D3F17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33A1023">
      <w:pPr>
        <w:pStyle w:val="style0"/>
        <w:spacing w:before="1" w:after="0" w:lineRule="auto" w:line="240"/>
        <w:ind w:left="21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/>
          <w:iCs/>
          <w:sz w:val="24"/>
          <w:szCs w:val="24"/>
        </w:rPr>
        <w:t>Fig. 11</w:t>
      </w:r>
      <w:r>
        <w:rPr>
          <w:rFonts w:ascii="Times New Roman" w:cs="Times New Roman" w:hAnsi="Times New Roman"/>
          <w:bCs/>
          <w:iCs/>
          <w:noProof/>
          <w:sz w:val="24"/>
          <w:szCs w:val="24"/>
        </w:rPr>
        <w:drawing>
          <wp:inline distL="0" distT="0" distB="0" distR="0">
            <wp:extent cx="2107565" cy="1150967"/>
            <wp:effectExtent l="0" t="0" r="6985" b="0"/>
            <wp:docPr id="1046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"/>
                    <pic:cNvPicPr/>
                  </pic:nvPicPr>
                  <pic:blipFill>
                    <a:blip r:embed="rId9" cstate="print"/>
                    <a:srcRect l="30960" t="13514" r="39007" b="79757"/>
                    <a:stretch/>
                  </pic:blipFill>
                  <pic:spPr>
                    <a:xfrm rot="0">
                      <a:off x="0" y="0"/>
                      <a:ext cx="2107565" cy="1150967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2D1276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A97D958">
      <w:pPr>
        <w:pStyle w:val="style179"/>
        <w:numPr>
          <w:ilvl w:val="0"/>
          <w:numId w:val="25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Determine the</w:t>
      </w:r>
    </w:p>
    <w:p w14:paraId="4E0B4184">
      <w:pPr>
        <w:pStyle w:val="style0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8903B8B">
      <w:pPr>
        <w:pStyle w:val="style179"/>
        <w:numPr>
          <w:ilvl w:val="0"/>
          <w:numId w:val="26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Upthrust acting on the ballon.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(1 mark)</w:t>
      </w:r>
    </w:p>
    <w:p w14:paraId="3BFF7784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D9F1994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88C34E0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5A8677F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6C298A41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C479159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383E9A9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0FA612D2">
      <w:pPr>
        <w:pStyle w:val="style179"/>
        <w:numPr>
          <w:ilvl w:val="0"/>
          <w:numId w:val="26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 xml:space="preserve">Volume of 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the </w:t>
      </w:r>
      <w:r>
        <w:rPr>
          <w:rFonts w:ascii="Times New Roman" w:cs="Times New Roman" w:hAnsi="Times New Roman"/>
          <w:bCs/>
          <w:iCs/>
          <w:sz w:val="24"/>
          <w:szCs w:val="24"/>
        </w:rPr>
        <w:t>balloon.  (Take density of water = 1000kgm</w:t>
      </w:r>
      <w:r>
        <w:rPr>
          <w:rFonts w:ascii="Times New Roman" w:cs="Times New Roman" w:hAnsi="Times New Roman"/>
          <w:bCs/>
          <w:iCs/>
          <w:sz w:val="24"/>
          <w:szCs w:val="24"/>
          <w:vertAlign w:val="superscript"/>
        </w:rPr>
        <w:t>-3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and g = 10N/kg).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(3 marks)</w:t>
      </w:r>
    </w:p>
    <w:p w14:paraId="6EDA3DBC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A300C5C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80F3689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FD3ADC2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DBCB2C1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524BEAE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C96DED9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CB801CA">
      <w:pPr>
        <w:pStyle w:val="style179"/>
        <w:numPr>
          <w:ilvl w:val="0"/>
          <w:numId w:val="26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State what happens to the balloon when the string cut.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(2 marks)</w:t>
      </w:r>
    </w:p>
    <w:p w14:paraId="2024F7C5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2491743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590E35D0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1133498D">
      <w:pPr>
        <w:pStyle w:val="style0"/>
        <w:tabs>
          <w:tab w:val="left" w:leader="dot" w:pos="10368"/>
        </w:tabs>
        <w:spacing w:before="1" w:after="0" w:lineRule="auto" w:line="36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ab/>
      </w:r>
    </w:p>
    <w:p w14:paraId="08C37D70">
      <w:pPr>
        <w:pStyle w:val="style179"/>
        <w:numPr>
          <w:ilvl w:val="0"/>
          <w:numId w:val="25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/>
          <w:iCs/>
          <w:sz w:val="24"/>
          <w:szCs w:val="24"/>
        </w:rPr>
        <w:t xml:space="preserve">Figure </w:t>
      </w:r>
      <w:r>
        <w:rPr>
          <w:rFonts w:ascii="Times New Roman" w:cs="Times New Roman" w:hAnsi="Times New Roman"/>
          <w:b/>
          <w:iCs/>
          <w:sz w:val="24"/>
          <w:szCs w:val="24"/>
        </w:rPr>
        <w:t>12</w:t>
      </w:r>
      <w:r>
        <w:rPr>
          <w:rFonts w:ascii="Times New Roman" w:cs="Times New Roman" w:hAnsi="Times New Roman"/>
          <w:bCs/>
          <w:iCs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iCs/>
          <w:sz w:val="24"/>
          <w:szCs w:val="24"/>
        </w:rPr>
        <w:t>shows a test – tube of length 12.5cm floating in water and then in another liquid.</w:t>
      </w:r>
    </w:p>
    <w:p w14:paraId="1FD0F0FD">
      <w:pPr>
        <w:pStyle w:val="style179"/>
        <w:spacing w:before="1" w:after="0" w:lineRule="auto" w:line="240"/>
        <w:ind w:left="14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noProof/>
          <w:sz w:val="24"/>
          <w:szCs w:val="24"/>
        </w:rPr>
        <w:drawing>
          <wp:inline distL="0" distT="0" distB="0" distR="0">
            <wp:extent cx="4139154" cy="1252846"/>
            <wp:effectExtent l="0" t="0" r="0" b="5080"/>
            <wp:docPr id="1047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"/>
                    <pic:cNvPicPr/>
                  </pic:nvPicPr>
                  <pic:blipFill>
                    <a:blip r:embed="rId9" cstate="print"/>
                    <a:srcRect l="28744" t="58329" r="17701" b="35236"/>
                    <a:stretch/>
                  </pic:blipFill>
                  <pic:spPr>
                    <a:xfrm rot="0">
                      <a:off x="0" y="0"/>
                      <a:ext cx="4139154" cy="1252846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E5C8A3">
      <w:pPr>
        <w:pStyle w:val="style179"/>
        <w:spacing w:before="1" w:after="0" w:lineRule="auto" w:line="240"/>
        <w:ind w:left="21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63F03E54">
      <w:pPr>
        <w:pStyle w:val="style179"/>
        <w:spacing w:before="1" w:after="0" w:lineRule="auto" w:line="240"/>
        <w:rPr>
          <w:rFonts w:ascii="Times New Roman" w:cs="Times New Roman" w:hAnsi="Times New Roman"/>
          <w:b/>
          <w:iCs/>
          <w:sz w:val="24"/>
          <w:szCs w:val="24"/>
        </w:rPr>
      </w:pPr>
      <w:r>
        <w:rPr>
          <w:rFonts w:ascii="Times New Roman" w:cs="Times New Roman" w:hAnsi="Times New Roman"/>
          <w:b/>
          <w:iCs/>
          <w:sz w:val="24"/>
          <w:szCs w:val="24"/>
        </w:rPr>
        <w:t>Fig. 12</w:t>
      </w:r>
    </w:p>
    <w:p w14:paraId="44281772">
      <w:pPr>
        <w:pStyle w:val="style179"/>
        <w:spacing w:before="1" w:after="0" w:lineRule="auto" w:line="240"/>
        <w:rPr>
          <w:rFonts w:ascii="Times New Roman" w:cs="Times New Roman" w:hAnsi="Times New Roman"/>
          <w:b/>
          <w:iCs/>
          <w:sz w:val="24"/>
          <w:szCs w:val="24"/>
        </w:rPr>
      </w:pPr>
    </w:p>
    <w:p w14:paraId="1C56760A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Calculate</w:t>
      </w:r>
    </w:p>
    <w:p w14:paraId="5C592016">
      <w:pPr>
        <w:pStyle w:val="style179"/>
        <w:numPr>
          <w:ilvl w:val="0"/>
          <w:numId w:val="27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The average density of the test tube.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(3 marks)</w:t>
      </w:r>
    </w:p>
    <w:p w14:paraId="29002ACE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CAC1C63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935D1AC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3686FC52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2969B1B5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EE3EDF2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02B5BF6A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7FBF6BDE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4DA330D6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68510D7C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1312AB28">
      <w:pPr>
        <w:pStyle w:val="style0"/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2764772">
      <w:pPr>
        <w:pStyle w:val="style179"/>
        <w:numPr>
          <w:ilvl w:val="0"/>
          <w:numId w:val="27"/>
        </w:numPr>
        <w:spacing w:before="1" w:after="0" w:lineRule="auto" w:line="240"/>
        <w:rPr>
          <w:rFonts w:ascii="Times New Roman" w:cs="Times New Roman" w:hAnsi="Times New Roman"/>
          <w:bCs/>
          <w:iCs/>
          <w:sz w:val="24"/>
          <w:szCs w:val="24"/>
        </w:rPr>
      </w:pPr>
      <w:r>
        <w:rPr>
          <w:rFonts w:ascii="Times New Roman" w:cs="Times New Roman" w:hAnsi="Times New Roman"/>
          <w:bCs/>
          <w:iCs/>
          <w:sz w:val="24"/>
          <w:szCs w:val="24"/>
        </w:rPr>
        <w:t>The density of the liquid.</w:t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ab/>
      </w:r>
      <w:r>
        <w:rPr>
          <w:rFonts w:ascii="Times New Roman" w:cs="Times New Roman" w:hAnsi="Times New Roman"/>
          <w:bCs/>
          <w:iCs/>
          <w:sz w:val="24"/>
          <w:szCs w:val="24"/>
        </w:rPr>
        <w:t>(2 marks)</w:t>
      </w:r>
    </w:p>
    <w:p w14:paraId="461A9622">
      <w:pPr>
        <w:pStyle w:val="style179"/>
        <w:spacing w:before="1" w:after="0" w:lineRule="auto" w:line="240"/>
        <w:ind w:left="360"/>
        <w:rPr>
          <w:rFonts w:ascii="Times New Roman" w:cs="Times New Roman" w:hAnsi="Times New Roman"/>
          <w:bCs/>
          <w:iCs/>
          <w:sz w:val="24"/>
          <w:szCs w:val="24"/>
        </w:rPr>
      </w:pPr>
    </w:p>
    <w:p w14:paraId="5864FC97">
      <w:pPr>
        <w:pStyle w:val="style0"/>
        <w:spacing w:before="1" w:after="240" w:lineRule="auto" w:line="240"/>
        <w:rPr>
          <w:rFonts w:ascii="Times New Roman" w:cs="Times New Roman" w:hAnsi="Times New Roman"/>
          <w:b/>
          <w:i/>
          <w:sz w:val="24"/>
          <w:szCs w:val="24"/>
        </w:rPr>
      </w:pPr>
    </w:p>
    <w:p w14:paraId="33857776">
      <w:pPr>
        <w:pStyle w:val="style179"/>
        <w:spacing w:before="1" w:after="240" w:lineRule="auto" w:line="240"/>
        <w:ind w:left="1440"/>
        <w:jc w:val="both"/>
        <w:rPr>
          <w:rFonts w:ascii="Times New Roman" w:cs="Times New Roman" w:hAnsi="Times New Roman"/>
          <w:b/>
          <w:i/>
          <w:sz w:val="24"/>
          <w:szCs w:val="24"/>
        </w:rPr>
      </w:pPr>
    </w:p>
    <w:sectPr>
      <w:headerReference w:type="even" r:id="rId10"/>
      <w:headerReference w:type="default" r:id="rId11"/>
      <w:footerReference w:type="default" r:id="rId12"/>
      <w:headerReference w:type="first" r:id="rId13"/>
      <w:pgSz w:w="12240" w:h="15840" w:orient="portrait"/>
      <w:pgMar w:top="-1008" w:right="1296" w:bottom="864" w:left="1296" w:header="432" w:footer="31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Ebrima">
    <w:altName w:val="Ebrima"/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Candara">
    <w:altName w:val="Candara"/>
    <w:panose1 w:val="020e0502030003020204"/>
    <w:charset w:val="00"/>
    <w:family w:val="swiss"/>
    <w:pitch w:val="variable"/>
    <w:sig w:usb0="A00002EF" w:usb1="4000A44B" w:usb2="00000000" w:usb3="00000000" w:csb0="0000019F" w:csb1="00000000"/>
  </w:font>
  <w:font w:name="Maiandra GD">
    <w:altName w:val="Maiandra GD"/>
    <w:panose1 w:val="020e0502030003020204"/>
    <w:charset w:val="00"/>
    <w:family w:val="swiss"/>
    <w:pitch w:val="variable"/>
    <w:sig w:usb0="00000003" w:usb1="00000000" w:usb2="00000000" w:usb3="00000000" w:csb0="00000001" w:csb1="00000000"/>
  </w:font>
  <w:font w:name="Bahnschrift">
    <w:altName w:val="Bahnschrift"/>
    <w:panose1 w:val="020b0502040002020203"/>
    <w:charset w:val="00"/>
    <w:family w:val="swiss"/>
    <w:pitch w:val="variable"/>
    <w:sig w:usb0="A00002C7" w:usb1="00000002" w:usb2="00000000" w:usb3="00000000" w:csb0="0000019F" w:csb1="00000000"/>
  </w:font>
  <w:font w:name="Footlight MT Light">
    <w:altName w:val="Footlight MT Light"/>
    <w:panose1 w:val="02040602060003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001010101"/>
    <w:charset w:val="86"/>
    <w:family w:val="auto"/>
    <w:pitch w:val="variable"/>
    <w:sig w:usb0="00000203" w:usb1="288F0000" w:usb2="00000016" w:usb3="00000000" w:csb0="00040001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518263F4">
    <w:pPr>
      <w:pStyle w:val="style32"/>
      <w:tabs>
        <w:tab w:val="clear" w:pos="9360"/>
      </w:tabs>
      <w:ind w:left="-851" w:right="-284"/>
      <w:rPr>
        <w:rFonts w:ascii="Times New Roman" w:cs="Times New Roman" w:hAnsi="Times New Roman"/>
        <w:sz w:val="20"/>
        <w:szCs w:val="24"/>
      </w:rPr>
    </w:pPr>
    <w:r>
      <w:rPr>
        <w:rFonts w:ascii="Times New Roman" w:cs="Times New Roman" w:hAnsi="Times New Roman"/>
        <w:sz w:val="20"/>
        <w:szCs w:val="24"/>
      </w:rPr>
      <w:t xml:space="preserve">              </w:t>
    </w:r>
  </w:p>
  <w:p w14:paraId="124156D8">
    <w:pPr>
      <w:pStyle w:val="style32"/>
      <w:tabs>
        <w:tab w:val="clear" w:pos="9360"/>
      </w:tabs>
      <w:ind w:left="-851" w:right="-284"/>
      <w:rPr>
        <w:rFonts w:ascii="Times New Roman" w:cs="Times New Roman" w:hAnsi="Times New Roman"/>
        <w:b/>
        <w:sz w:val="20"/>
        <w:szCs w:val="24"/>
      </w:rPr>
    </w:pPr>
    <w:r>
      <w:rPr>
        <w:rFonts w:ascii="Times New Roman" w:cs="Times New Roman" w:hAnsi="Times New Roman"/>
        <w:b/>
        <w:sz w:val="20"/>
        <w:szCs w:val="24"/>
      </w:rPr>
      <w:t xml:space="preserve">          Physics Paper 1 </w:t>
    </w:r>
    <w:r>
      <w:rPr>
        <w:rFonts w:ascii="Times New Roman" w:cs="Times New Roman" w:hAnsi="Times New Roman"/>
        <w:b/>
        <w:sz w:val="20"/>
        <w:szCs w:val="24"/>
      </w:rPr>
      <w:tab/>
    </w:r>
    <w:r>
      <w:rPr>
        <w:rFonts w:ascii="Times New Roman" w:cs="Times New Roman" w:hAnsi="Times New Roman"/>
        <w:b/>
        <w:sz w:val="20"/>
        <w:szCs w:val="24"/>
      </w:rPr>
      <w:t xml:space="preserve">                           ©</w:t>
    </w:r>
    <w:r>
      <w:rPr>
        <w:rFonts w:ascii="Times New Roman" w:cs="Times New Roman" w:hAnsi="Times New Roman"/>
        <w:b/>
        <w:sz w:val="20"/>
        <w:szCs w:val="24"/>
      </w:rPr>
      <w:t>FSK  –</w:t>
    </w:r>
    <w:r>
      <w:rPr>
        <w:rFonts w:ascii="Times New Roman" w:cs="Times New Roman" w:hAnsi="Times New Roman"/>
        <w:b/>
        <w:sz w:val="20"/>
        <w:szCs w:val="24"/>
      </w:rPr>
      <w:t xml:space="preserve"> 202</w:t>
    </w:r>
    <w:r>
      <w:rPr>
        <w:rFonts w:ascii="Times New Roman" w:cs="Times New Roman" w:hAnsi="Times New Roman"/>
        <w:b/>
        <w:sz w:val="20"/>
        <w:szCs w:val="24"/>
      </w:rPr>
      <w:t>6</w:t>
    </w:r>
    <w:r>
      <w:rPr>
        <w:rFonts w:ascii="Times New Roman" w:cs="Times New Roman" w:hAnsi="Times New Roman"/>
        <w:b/>
        <w:sz w:val="20"/>
        <w:szCs w:val="24"/>
      </w:rPr>
      <w:tab/>
    </w:r>
    <w:r>
      <w:rPr>
        <w:rFonts w:ascii="Times New Roman" w:cs="Times New Roman" w:hAnsi="Times New Roman"/>
        <w:b/>
        <w:sz w:val="20"/>
        <w:szCs w:val="24"/>
      </w:rPr>
      <w:t xml:space="preserve">     232/1</w:t>
    </w:r>
  </w:p>
  <w:p w14:paraId="6FAD4FB8">
    <w:pPr>
      <w:pStyle w:val="style32"/>
      <w:rPr/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36BF1197">
    <w:pPr>
      <w:pStyle w:val="style31"/>
      <w:rPr/>
    </w:pPr>
    <w:r>
      <w:rPr/>
      <w:drawing>
        <wp:anchor distT="0" distB="0" distL="0" distR="0" simplePos="false" relativeHeight="3" behindDoc="true" locked="false" layoutInCell="false" allowOverlap="true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381625" cy="6134100"/>
          <wp:effectExtent l="0" t="0" r="0" b="0"/>
          <wp:wrapNone/>
          <wp:docPr id="4098" name="_x0000_t75"/>
          <wp:cNvGraphicFramePr>
            <a:graphicFrameLocks xmlns:a="http://schemas.openxmlformats.org/drawingml/2006/main" noChangeAspect="tru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_x0000_t75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5381625" cy="6134100"/>
                  </a:xfrm>
                  <a:prstGeom prst="rect"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76872005">
    <w:pPr>
      <w:pStyle w:val="style31"/>
      <w:jc w:val="center"/>
      <w:rPr/>
    </w:pPr>
    <w:r>
      <w:rPr/>
      <w:fldChar w:fldCharType="begin"/>
    </w:r>
    <w:r>
      <w:instrText xml:space="preserve"> PAGE   \* MERGEFORMAT </w:instrText>
    </w:r>
    <w:r>
      <w:rPr/>
      <w:fldChar w:fldCharType="separate"/>
    </w:r>
    <w:r>
      <w:rPr>
        <w:noProof/>
      </w:rPr>
      <w:t>12</w:t>
    </w:r>
    <w:r>
      <w:rPr/>
      <w:fldChar w:fldCharType="end"/>
    </w:r>
  </w:p>
  <w:p w14:paraId="38E469C3">
    <w:pPr>
      <w:pStyle w:val="style31"/>
      <w:rPr/>
    </w:pPr>
  </w:p>
</w:hdr>
</file>

<file path=word/header4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 w14:paraId="0DA8BE4A">
    <w:pPr>
      <w:pStyle w:val="style31"/>
      <w:rPr/>
    </w:pPr>
    <w:r>
      <w:rPr/>
      <w:drawing>
        <wp:anchor distT="0" distB="0" distL="0" distR="0" simplePos="false" relativeHeight="2" behindDoc="true" locked="false" layoutInCell="false" allowOverlap="true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381625" cy="6134100"/>
          <wp:effectExtent l="0" t="0" r="0" b="0"/>
          <wp:wrapNone/>
          <wp:docPr id="4099" name="_x0000_t75"/>
          <wp:cNvGraphicFramePr>
            <a:graphicFrameLocks xmlns:a="http://schemas.openxmlformats.org/drawingml/2006/main" noChangeAspect="tru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_x0000_t75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5381625" cy="6134100"/>
                  </a:xfrm>
                  <a:prstGeom prst="rect"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00CA007A"/>
    <w:lvl w:ilvl="0">
      <w:start w:val="13"/>
      <w:numFmt w:val="decimal"/>
      <w:lvlText w:val="%1."/>
      <w:lvlJc w:val="left"/>
      <w:pPr>
        <w:ind w:left="920" w:hanging="644"/>
        <w:jc w:val="right"/>
      </w:pPr>
      <w:rPr>
        <w:rFonts w:ascii="Times New Roman" w:cs="Times New Roman" w:eastAsia="Times New Roman" w:hAnsi="Times New Roman" w:hint="default"/>
        <w:w w:val="100"/>
        <w:sz w:val="24"/>
        <w:szCs w:val="24"/>
        <w:lang w:val="en-US" w:bidi="ar-SA" w:eastAsia="en-US"/>
      </w:rPr>
    </w:lvl>
    <w:lvl w:ilvl="1">
      <w:start w:val="1"/>
      <w:numFmt w:val="bullet"/>
      <w:lvlText w:val="•"/>
      <w:lvlJc w:val="left"/>
      <w:pPr>
        <w:ind w:left="1830" w:hanging="644"/>
      </w:pPr>
      <w:rPr>
        <w:rFonts w:hint="default"/>
        <w:lang w:val="en-US" w:bidi="ar-SA" w:eastAsia="en-US"/>
      </w:rPr>
    </w:lvl>
    <w:lvl w:ilvl="2">
      <w:start w:val="1"/>
      <w:numFmt w:val="bullet"/>
      <w:lvlText w:val="•"/>
      <w:lvlJc w:val="left"/>
      <w:pPr>
        <w:ind w:left="2740" w:hanging="644"/>
      </w:pPr>
      <w:rPr>
        <w:rFonts w:hint="default"/>
        <w:lang w:val="en-US" w:bidi="ar-SA" w:eastAsia="en-US"/>
      </w:rPr>
    </w:lvl>
    <w:lvl w:ilvl="3">
      <w:start w:val="1"/>
      <w:numFmt w:val="bullet"/>
      <w:lvlText w:val="•"/>
      <w:lvlJc w:val="left"/>
      <w:pPr>
        <w:ind w:left="3650" w:hanging="644"/>
      </w:pPr>
      <w:rPr>
        <w:rFonts w:hint="default"/>
        <w:lang w:val="en-US" w:bidi="ar-SA" w:eastAsia="en-US"/>
      </w:rPr>
    </w:lvl>
    <w:lvl w:ilvl="4">
      <w:start w:val="1"/>
      <w:numFmt w:val="bullet"/>
      <w:lvlText w:val="•"/>
      <w:lvlJc w:val="left"/>
      <w:pPr>
        <w:ind w:left="4560" w:hanging="644"/>
      </w:pPr>
      <w:rPr>
        <w:rFonts w:hint="default"/>
        <w:lang w:val="en-US" w:bidi="ar-SA" w:eastAsia="en-US"/>
      </w:rPr>
    </w:lvl>
    <w:lvl w:ilvl="5">
      <w:start w:val="1"/>
      <w:numFmt w:val="bullet"/>
      <w:lvlText w:val="•"/>
      <w:lvlJc w:val="left"/>
      <w:pPr>
        <w:ind w:left="5470" w:hanging="644"/>
      </w:pPr>
      <w:rPr>
        <w:rFonts w:hint="default"/>
        <w:lang w:val="en-US" w:bidi="ar-SA" w:eastAsia="en-US"/>
      </w:rPr>
    </w:lvl>
    <w:lvl w:ilvl="6">
      <w:start w:val="1"/>
      <w:numFmt w:val="bullet"/>
      <w:lvlText w:val="•"/>
      <w:lvlJc w:val="left"/>
      <w:pPr>
        <w:ind w:left="6380" w:hanging="644"/>
      </w:pPr>
      <w:rPr>
        <w:rFonts w:hint="default"/>
        <w:lang w:val="en-US" w:bidi="ar-SA" w:eastAsia="en-US"/>
      </w:rPr>
    </w:lvl>
    <w:lvl w:ilvl="7">
      <w:start w:val="1"/>
      <w:numFmt w:val="bullet"/>
      <w:lvlText w:val="•"/>
      <w:lvlJc w:val="left"/>
      <w:pPr>
        <w:ind w:left="7290" w:hanging="644"/>
      </w:pPr>
      <w:rPr>
        <w:rFonts w:hint="default"/>
        <w:lang w:val="en-US" w:bidi="ar-SA" w:eastAsia="en-US"/>
      </w:rPr>
    </w:lvl>
    <w:lvl w:ilvl="8">
      <w:start w:val="1"/>
      <w:numFmt w:val="bullet"/>
      <w:lvlText w:val="•"/>
      <w:lvlJc w:val="left"/>
      <w:pPr>
        <w:ind w:left="8200" w:hanging="644"/>
      </w:pPr>
      <w:rPr>
        <w:rFonts w:hint="default"/>
        <w:lang w:val="en-US" w:bidi="ar-SA" w:eastAsia="en-US"/>
      </w:rPr>
    </w:lvl>
  </w:abstractNum>
  <w:abstractNum w:abstractNumId="1">
    <w:nsid w:val="00000001"/>
    <w:multiLevelType w:val="multilevel"/>
    <w:tmpl w:val="1D160011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D90AD8AA"/>
    <w:lvl w:ilvl="0" w:tplc="3298507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D8BC6476"/>
    <w:lvl w:ilvl="0" w:tplc="4FC483C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15269B88"/>
    <w:lvl w:ilvl="0" w:tplc="2758C1D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multilevel"/>
    <w:tmpl w:val="23510E13"/>
    <w:lvl w:ilvl="0">
      <w:start w:val="2"/>
      <w:numFmt w:val="lowerLetter"/>
      <w:lvlText w:val="%1)"/>
      <w:lvlJc w:val="left"/>
      <w:pPr>
        <w:ind w:left="135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multilevel"/>
    <w:tmpl w:val="2BF47AD7"/>
    <w:lvl w:ilvl="0">
      <w:start w:val="3"/>
      <w:numFmt w:val="lowerLetter"/>
      <w:lvlText w:val="%1)"/>
      <w:lvlJc w:val="left"/>
      <w:pPr>
        <w:ind w:left="135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5AC00514"/>
    <w:lvl w:ilvl="0" w:tplc="E5720DB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7BEEC708"/>
    <w:lvl w:ilvl="0" w:tplc="F732DB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hybridMultilevel"/>
    <w:tmpl w:val="D7CC3198"/>
    <w:lvl w:ilvl="0" w:tplc="CCC4FD1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D46850EC"/>
    <w:lvl w:ilvl="0" w:tplc="41142C9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multilevel"/>
    <w:tmpl w:val="40B77098"/>
    <w:lvl w:ilvl="0">
      <w:start w:val="2"/>
      <w:numFmt w:val="lowerRoman"/>
      <w:lvlText w:val="(%1)"/>
      <w:lvlJc w:val="left"/>
      <w:pPr>
        <w:ind w:left="1280" w:hanging="721"/>
        <w:jc w:val="right"/>
      </w:pPr>
      <w:rPr>
        <w:rFonts w:ascii="Times New Roman" w:cs="Times New Roman" w:eastAsia="Times New Roman" w:hAnsi="Times New Roman" w:hint="default"/>
        <w:spacing w:val="-10"/>
        <w:w w:val="99"/>
        <w:sz w:val="24"/>
        <w:szCs w:val="24"/>
        <w:lang w:val="en-US" w:bidi="ar-SA" w:eastAsia="en-US"/>
      </w:rPr>
    </w:lvl>
    <w:lvl w:ilvl="1">
      <w:start w:val="1"/>
      <w:numFmt w:val="lowerLetter"/>
      <w:lvlText w:val="(%2)"/>
      <w:lvlJc w:val="left"/>
      <w:pPr>
        <w:ind w:left="1669" w:hanging="624"/>
        <w:jc w:val="left"/>
      </w:pPr>
      <w:rPr>
        <w:rFonts w:ascii="Times New Roman" w:cs="Times New Roman" w:eastAsia="Times New Roman" w:hAnsi="Times New Roman" w:hint="default"/>
        <w:spacing w:val="-6"/>
        <w:w w:val="99"/>
        <w:sz w:val="24"/>
        <w:szCs w:val="24"/>
        <w:lang w:val="en-US" w:bidi="ar-SA" w:eastAsia="en-US"/>
      </w:rPr>
    </w:lvl>
    <w:lvl w:ilvl="2">
      <w:start w:val="1"/>
      <w:numFmt w:val="bullet"/>
      <w:lvlText w:val="•"/>
      <w:lvlJc w:val="left"/>
      <w:pPr>
        <w:ind w:left="1880" w:hanging="624"/>
      </w:pPr>
      <w:rPr>
        <w:rFonts w:hint="default"/>
        <w:lang w:val="en-US" w:bidi="ar-SA" w:eastAsia="en-US"/>
      </w:rPr>
    </w:lvl>
    <w:lvl w:ilvl="3">
      <w:start w:val="1"/>
      <w:numFmt w:val="bullet"/>
      <w:lvlText w:val="•"/>
      <w:lvlJc w:val="left"/>
      <w:pPr>
        <w:ind w:left="2897" w:hanging="624"/>
      </w:pPr>
      <w:rPr>
        <w:rFonts w:hint="default"/>
        <w:lang w:val="en-US" w:bidi="ar-SA" w:eastAsia="en-US"/>
      </w:rPr>
    </w:lvl>
    <w:lvl w:ilvl="4">
      <w:start w:val="1"/>
      <w:numFmt w:val="bullet"/>
      <w:lvlText w:val="•"/>
      <w:lvlJc w:val="left"/>
      <w:pPr>
        <w:ind w:left="3915" w:hanging="624"/>
      </w:pPr>
      <w:rPr>
        <w:rFonts w:hint="default"/>
        <w:lang w:val="en-US" w:bidi="ar-SA" w:eastAsia="en-US"/>
      </w:rPr>
    </w:lvl>
    <w:lvl w:ilvl="5">
      <w:start w:val="1"/>
      <w:numFmt w:val="bullet"/>
      <w:lvlText w:val="•"/>
      <w:lvlJc w:val="left"/>
      <w:pPr>
        <w:ind w:left="4932" w:hanging="624"/>
      </w:pPr>
      <w:rPr>
        <w:rFonts w:hint="default"/>
        <w:lang w:val="en-US" w:bidi="ar-SA" w:eastAsia="en-US"/>
      </w:rPr>
    </w:lvl>
    <w:lvl w:ilvl="6">
      <w:start w:val="1"/>
      <w:numFmt w:val="bullet"/>
      <w:lvlText w:val="•"/>
      <w:lvlJc w:val="left"/>
      <w:pPr>
        <w:ind w:left="5950" w:hanging="624"/>
      </w:pPr>
      <w:rPr>
        <w:rFonts w:hint="default"/>
        <w:lang w:val="en-US" w:bidi="ar-SA" w:eastAsia="en-US"/>
      </w:rPr>
    </w:lvl>
    <w:lvl w:ilvl="7">
      <w:start w:val="1"/>
      <w:numFmt w:val="bullet"/>
      <w:lvlText w:val="•"/>
      <w:lvlJc w:val="left"/>
      <w:pPr>
        <w:ind w:left="6967" w:hanging="624"/>
      </w:pPr>
      <w:rPr>
        <w:rFonts w:hint="default"/>
        <w:lang w:val="en-US" w:bidi="ar-SA" w:eastAsia="en-US"/>
      </w:rPr>
    </w:lvl>
    <w:lvl w:ilvl="8">
      <w:start w:val="1"/>
      <w:numFmt w:val="bullet"/>
      <w:lvlText w:val="•"/>
      <w:lvlJc w:val="left"/>
      <w:pPr>
        <w:ind w:left="7985" w:hanging="624"/>
      </w:pPr>
      <w:rPr>
        <w:rFonts w:hint="default"/>
        <w:lang w:val="en-US" w:bidi="ar-SA" w:eastAsia="en-US"/>
      </w:rPr>
    </w:lvl>
  </w:abstractNum>
  <w:abstractNum w:abstractNumId="12">
    <w:nsid w:val="0000000C"/>
    <w:multiLevelType w:val="hybridMultilevel"/>
    <w:tmpl w:val="01767960"/>
    <w:lvl w:ilvl="0" w:tplc="EFD2E3D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D"/>
    <w:multiLevelType w:val="hybridMultilevel"/>
    <w:tmpl w:val="239C7F30"/>
    <w:lvl w:ilvl="0" w:tplc="8A8EC9E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E"/>
    <w:multiLevelType w:val="multilevel"/>
    <w:tmpl w:val="49A75975"/>
    <w:lvl w:ilvl="0">
      <w:start w:val="2"/>
      <w:numFmt w:val="lowerLetter"/>
      <w:lvlText w:val="(%1)"/>
      <w:lvlJc w:val="left"/>
      <w:pPr>
        <w:ind w:left="920" w:hanging="361"/>
        <w:jc w:val="left"/>
      </w:pPr>
      <w:rPr>
        <w:rFonts w:ascii="Times New Roman" w:cs="Times New Roman" w:eastAsia="Times New Roman" w:hAnsi="Times New Roman" w:hint="default"/>
        <w:spacing w:val="-5"/>
        <w:w w:val="99"/>
        <w:sz w:val="24"/>
        <w:szCs w:val="24"/>
        <w:lang w:val="en-US" w:bidi="ar-SA" w:eastAsia="en-US"/>
      </w:rPr>
    </w:lvl>
    <w:lvl w:ilvl="1">
      <w:start w:val="1"/>
      <w:numFmt w:val="lowerRoman"/>
      <w:lvlText w:val="(%2)"/>
      <w:lvlJc w:val="left"/>
      <w:pPr>
        <w:ind w:left="1640" w:hanging="720"/>
        <w:jc w:val="right"/>
      </w:pPr>
      <w:rPr>
        <w:rFonts w:ascii="Times New Roman" w:cs="Times New Roman" w:eastAsia="Times New Roman" w:hAnsi="Times New Roman" w:hint="default"/>
        <w:spacing w:val="-10"/>
        <w:w w:val="99"/>
        <w:sz w:val="24"/>
        <w:szCs w:val="24"/>
        <w:lang w:val="en-US" w:bidi="ar-SA" w:eastAsia="en-US"/>
      </w:rPr>
    </w:lvl>
    <w:lvl w:ilvl="2">
      <w:start w:val="1"/>
      <w:numFmt w:val="bullet"/>
      <w:lvlText w:val="•"/>
      <w:lvlJc w:val="left"/>
      <w:pPr>
        <w:ind w:left="2571" w:hanging="720"/>
      </w:pPr>
      <w:rPr>
        <w:rFonts w:hint="default"/>
        <w:lang w:val="en-US" w:bidi="ar-SA" w:eastAsia="en-US"/>
      </w:rPr>
    </w:lvl>
    <w:lvl w:ilvl="3">
      <w:start w:val="1"/>
      <w:numFmt w:val="bullet"/>
      <w:lvlText w:val="•"/>
      <w:lvlJc w:val="left"/>
      <w:pPr>
        <w:ind w:left="3502" w:hanging="720"/>
      </w:pPr>
      <w:rPr>
        <w:rFonts w:hint="default"/>
        <w:lang w:val="en-US" w:bidi="ar-SA" w:eastAsia="en-US"/>
      </w:rPr>
    </w:lvl>
    <w:lvl w:ilvl="4">
      <w:start w:val="1"/>
      <w:numFmt w:val="bullet"/>
      <w:lvlText w:val="•"/>
      <w:lvlJc w:val="left"/>
      <w:pPr>
        <w:ind w:left="4433" w:hanging="720"/>
      </w:pPr>
      <w:rPr>
        <w:rFonts w:hint="default"/>
        <w:lang w:val="en-US" w:bidi="ar-SA" w:eastAsia="en-US"/>
      </w:rPr>
    </w:lvl>
    <w:lvl w:ilvl="5">
      <w:start w:val="1"/>
      <w:numFmt w:val="bullet"/>
      <w:lvlText w:val="•"/>
      <w:lvlJc w:val="left"/>
      <w:pPr>
        <w:ind w:left="5364" w:hanging="720"/>
      </w:pPr>
      <w:rPr>
        <w:rFonts w:hint="default"/>
        <w:lang w:val="en-US" w:bidi="ar-SA" w:eastAsia="en-US"/>
      </w:rPr>
    </w:lvl>
    <w:lvl w:ilvl="6">
      <w:start w:val="1"/>
      <w:numFmt w:val="bullet"/>
      <w:lvlText w:val="•"/>
      <w:lvlJc w:val="left"/>
      <w:pPr>
        <w:ind w:left="6295" w:hanging="720"/>
      </w:pPr>
      <w:rPr>
        <w:rFonts w:hint="default"/>
        <w:lang w:val="en-US" w:bidi="ar-SA" w:eastAsia="en-US"/>
      </w:rPr>
    </w:lvl>
    <w:lvl w:ilvl="7">
      <w:start w:val="1"/>
      <w:numFmt w:val="bullet"/>
      <w:lvlText w:val="•"/>
      <w:lvlJc w:val="left"/>
      <w:pPr>
        <w:ind w:left="7226" w:hanging="720"/>
      </w:pPr>
      <w:rPr>
        <w:rFonts w:hint="default"/>
        <w:lang w:val="en-US" w:bidi="ar-SA" w:eastAsia="en-US"/>
      </w:rPr>
    </w:lvl>
    <w:lvl w:ilvl="8">
      <w:start w:val="1"/>
      <w:numFmt w:val="bullet"/>
      <w:lvlText w:val="•"/>
      <w:lvlJc w:val="left"/>
      <w:pPr>
        <w:ind w:left="8157" w:hanging="720"/>
      </w:pPr>
      <w:rPr>
        <w:rFonts w:hint="default"/>
        <w:lang w:val="en-US" w:bidi="ar-SA" w:eastAsia="en-US"/>
      </w:rPr>
    </w:lvl>
  </w:abstractNum>
  <w:abstractNum w:abstractNumId="15">
    <w:nsid w:val="0000000F"/>
    <w:multiLevelType w:val="multilevel"/>
    <w:tmpl w:val="4D7D0B4C"/>
    <w:lvl w:ilvl="0">
      <w:start w:val="2"/>
      <w:numFmt w:val="lowerRoman"/>
      <w:lvlText w:val="%1)"/>
      <w:lvlJc w:val="left"/>
      <w:pPr>
        <w:ind w:left="16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0" w:hanging="360"/>
      </w:pPr>
    </w:lvl>
    <w:lvl w:ilvl="2">
      <w:start w:val="1"/>
      <w:numFmt w:val="lowerRoman"/>
      <w:lvlText w:val="%3."/>
      <w:lvlJc w:val="right"/>
      <w:pPr>
        <w:ind w:left="2720" w:hanging="180"/>
      </w:pPr>
    </w:lvl>
    <w:lvl w:ilvl="3">
      <w:start w:val="1"/>
      <w:numFmt w:val="decimal"/>
      <w:lvlText w:val="%4."/>
      <w:lvlJc w:val="left"/>
      <w:pPr>
        <w:ind w:left="3440" w:hanging="360"/>
      </w:pPr>
    </w:lvl>
    <w:lvl w:ilvl="4">
      <w:start w:val="1"/>
      <w:numFmt w:val="lowerLetter"/>
      <w:lvlText w:val="%5."/>
      <w:lvlJc w:val="left"/>
      <w:pPr>
        <w:ind w:left="4160" w:hanging="360"/>
      </w:pPr>
    </w:lvl>
    <w:lvl w:ilvl="5">
      <w:start w:val="1"/>
      <w:numFmt w:val="lowerRoman"/>
      <w:lvlText w:val="%6."/>
      <w:lvlJc w:val="right"/>
      <w:pPr>
        <w:ind w:left="4880" w:hanging="180"/>
      </w:pPr>
    </w:lvl>
    <w:lvl w:ilvl="6">
      <w:start w:val="1"/>
      <w:numFmt w:val="decimal"/>
      <w:lvlText w:val="%7."/>
      <w:lvlJc w:val="left"/>
      <w:pPr>
        <w:ind w:left="5600" w:hanging="360"/>
      </w:pPr>
    </w:lvl>
    <w:lvl w:ilvl="7">
      <w:start w:val="1"/>
      <w:numFmt w:val="lowerLetter"/>
      <w:lvlText w:val="%8."/>
      <w:lvlJc w:val="left"/>
      <w:pPr>
        <w:ind w:left="6320" w:hanging="360"/>
      </w:pPr>
    </w:lvl>
    <w:lvl w:ilvl="8">
      <w:start w:val="1"/>
      <w:numFmt w:val="lowerRoman"/>
      <w:lvlText w:val="%9."/>
      <w:lvlJc w:val="right"/>
      <w:pPr>
        <w:ind w:left="7040" w:hanging="180"/>
      </w:pPr>
    </w:lvl>
  </w:abstractNum>
  <w:abstractNum w:abstractNumId="16">
    <w:nsid w:val="00000010"/>
    <w:multiLevelType w:val="multilevel"/>
    <w:tmpl w:val="4E9C7826"/>
    <w:lvl w:ilvl="0">
      <w:start w:val="2"/>
      <w:numFmt w:val="lowerRoman"/>
      <w:lvlText w:val="%1)"/>
      <w:lvlJc w:val="left"/>
      <w:pPr>
        <w:ind w:left="919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79" w:hanging="360"/>
      </w:pPr>
    </w:lvl>
    <w:lvl w:ilvl="2">
      <w:start w:val="1"/>
      <w:numFmt w:val="lowerRoman"/>
      <w:lvlText w:val="%3."/>
      <w:lvlJc w:val="right"/>
      <w:pPr>
        <w:ind w:left="1999" w:hanging="180"/>
      </w:pPr>
    </w:lvl>
    <w:lvl w:ilvl="3">
      <w:start w:val="1"/>
      <w:numFmt w:val="decimal"/>
      <w:lvlText w:val="%4."/>
      <w:lvlJc w:val="left"/>
      <w:pPr>
        <w:ind w:left="2719" w:hanging="360"/>
      </w:pPr>
    </w:lvl>
    <w:lvl w:ilvl="4">
      <w:start w:val="1"/>
      <w:numFmt w:val="lowerLetter"/>
      <w:lvlText w:val="%5."/>
      <w:lvlJc w:val="left"/>
      <w:pPr>
        <w:ind w:left="3439" w:hanging="360"/>
      </w:pPr>
    </w:lvl>
    <w:lvl w:ilvl="5">
      <w:start w:val="1"/>
      <w:numFmt w:val="lowerRoman"/>
      <w:lvlText w:val="%6."/>
      <w:lvlJc w:val="right"/>
      <w:pPr>
        <w:ind w:left="4159" w:hanging="180"/>
      </w:pPr>
    </w:lvl>
    <w:lvl w:ilvl="6">
      <w:start w:val="1"/>
      <w:numFmt w:val="decimal"/>
      <w:lvlText w:val="%7."/>
      <w:lvlJc w:val="left"/>
      <w:pPr>
        <w:ind w:left="4879" w:hanging="360"/>
      </w:pPr>
    </w:lvl>
    <w:lvl w:ilvl="7">
      <w:start w:val="1"/>
      <w:numFmt w:val="lowerLetter"/>
      <w:lvlText w:val="%8."/>
      <w:lvlJc w:val="left"/>
      <w:pPr>
        <w:ind w:left="5599" w:hanging="360"/>
      </w:pPr>
    </w:lvl>
    <w:lvl w:ilvl="8">
      <w:start w:val="1"/>
      <w:numFmt w:val="lowerRoman"/>
      <w:lvlText w:val="%9."/>
      <w:lvlJc w:val="right"/>
      <w:pPr>
        <w:ind w:left="6319" w:hanging="180"/>
      </w:pPr>
    </w:lvl>
  </w:abstractNum>
  <w:abstractNum w:abstractNumId="17">
    <w:nsid w:val="00000011"/>
    <w:multiLevelType w:val="hybridMultilevel"/>
    <w:tmpl w:val="EE46A2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00000012"/>
    <w:multiLevelType w:val="multilevel"/>
    <w:tmpl w:val="554207D3"/>
    <w:lvl w:ilvl="0">
      <w:start w:val="3"/>
      <w:numFmt w:val="lowerRoman"/>
      <w:lvlText w:val="(%1)"/>
      <w:lvlJc w:val="left"/>
      <w:pPr>
        <w:ind w:left="1193" w:hanging="635"/>
        <w:jc w:val="left"/>
      </w:pPr>
      <w:rPr>
        <w:rFonts w:ascii="Times New Roman" w:cs="Times New Roman" w:eastAsia="Times New Roman" w:hAnsi="Times New Roman" w:hint="default"/>
        <w:spacing w:val="-5"/>
        <w:w w:val="99"/>
        <w:sz w:val="24"/>
        <w:szCs w:val="24"/>
        <w:lang w:val="en-US" w:bidi="ar-SA" w:eastAsia="en-US"/>
      </w:rPr>
    </w:lvl>
    <w:lvl w:ilvl="1">
      <w:start w:val="1"/>
      <w:numFmt w:val="bullet"/>
      <w:lvlText w:val="•"/>
      <w:lvlJc w:val="left"/>
      <w:pPr>
        <w:ind w:left="2082" w:hanging="635"/>
      </w:pPr>
      <w:rPr>
        <w:rFonts w:hint="default"/>
        <w:lang w:val="en-US" w:bidi="ar-SA" w:eastAsia="en-US"/>
      </w:rPr>
    </w:lvl>
    <w:lvl w:ilvl="2">
      <w:start w:val="1"/>
      <w:numFmt w:val="bullet"/>
      <w:lvlText w:val="•"/>
      <w:lvlJc w:val="left"/>
      <w:pPr>
        <w:ind w:left="2964" w:hanging="635"/>
      </w:pPr>
      <w:rPr>
        <w:rFonts w:hint="default"/>
        <w:lang w:val="en-US" w:bidi="ar-SA" w:eastAsia="en-US"/>
      </w:rPr>
    </w:lvl>
    <w:lvl w:ilvl="3">
      <w:start w:val="1"/>
      <w:numFmt w:val="bullet"/>
      <w:lvlText w:val="•"/>
      <w:lvlJc w:val="left"/>
      <w:pPr>
        <w:ind w:left="3846" w:hanging="635"/>
      </w:pPr>
      <w:rPr>
        <w:rFonts w:hint="default"/>
        <w:lang w:val="en-US" w:bidi="ar-SA" w:eastAsia="en-US"/>
      </w:rPr>
    </w:lvl>
    <w:lvl w:ilvl="4">
      <w:start w:val="1"/>
      <w:numFmt w:val="bullet"/>
      <w:lvlText w:val="•"/>
      <w:lvlJc w:val="left"/>
      <w:pPr>
        <w:ind w:left="4728" w:hanging="635"/>
      </w:pPr>
      <w:rPr>
        <w:rFonts w:hint="default"/>
        <w:lang w:val="en-US" w:bidi="ar-SA" w:eastAsia="en-US"/>
      </w:rPr>
    </w:lvl>
    <w:lvl w:ilvl="5">
      <w:start w:val="1"/>
      <w:numFmt w:val="bullet"/>
      <w:lvlText w:val="•"/>
      <w:lvlJc w:val="left"/>
      <w:pPr>
        <w:ind w:left="5610" w:hanging="635"/>
      </w:pPr>
      <w:rPr>
        <w:rFonts w:hint="default"/>
        <w:lang w:val="en-US" w:bidi="ar-SA" w:eastAsia="en-US"/>
      </w:rPr>
    </w:lvl>
    <w:lvl w:ilvl="6">
      <w:start w:val="1"/>
      <w:numFmt w:val="bullet"/>
      <w:lvlText w:val="•"/>
      <w:lvlJc w:val="left"/>
      <w:pPr>
        <w:ind w:left="6492" w:hanging="635"/>
      </w:pPr>
      <w:rPr>
        <w:rFonts w:hint="default"/>
        <w:lang w:val="en-US" w:bidi="ar-SA" w:eastAsia="en-US"/>
      </w:rPr>
    </w:lvl>
    <w:lvl w:ilvl="7">
      <w:start w:val="1"/>
      <w:numFmt w:val="bullet"/>
      <w:lvlText w:val="•"/>
      <w:lvlJc w:val="left"/>
      <w:pPr>
        <w:ind w:left="7374" w:hanging="635"/>
      </w:pPr>
      <w:rPr>
        <w:rFonts w:hint="default"/>
        <w:lang w:val="en-US" w:bidi="ar-SA" w:eastAsia="en-US"/>
      </w:rPr>
    </w:lvl>
    <w:lvl w:ilvl="8">
      <w:start w:val="1"/>
      <w:numFmt w:val="bullet"/>
      <w:lvlText w:val="•"/>
      <w:lvlJc w:val="left"/>
      <w:pPr>
        <w:ind w:left="8256" w:hanging="635"/>
      </w:pPr>
      <w:rPr>
        <w:rFonts w:hint="default"/>
        <w:lang w:val="en-US" w:bidi="ar-SA" w:eastAsia="en-US"/>
      </w:rPr>
    </w:lvl>
  </w:abstractNum>
  <w:abstractNum w:abstractNumId="19">
    <w:nsid w:val="00000013"/>
    <w:multiLevelType w:val="hybridMultilevel"/>
    <w:tmpl w:val="B296B436"/>
    <w:lvl w:ilvl="0" w:tplc="333CF23C">
      <w:start w:val="1"/>
      <w:numFmt w:val="upp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00000014"/>
    <w:multiLevelType w:val="multilevel"/>
    <w:tmpl w:val="611D4E0A"/>
    <w:lvl w:ilvl="0">
      <w:start w:val="2"/>
      <w:numFmt w:val="lowerLetter"/>
      <w:lvlText w:val="%1)"/>
      <w:lvlJc w:val="left"/>
      <w:pPr>
        <w:ind w:left="135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0000015"/>
    <w:multiLevelType w:val="multilevel"/>
    <w:tmpl w:val="61717A3B"/>
    <w:lvl w:ilvl="0">
      <w:start w:val="1"/>
      <w:numFmt w:val="decimal"/>
      <w:lvlText w:val="%1"/>
      <w:lvlJc w:val="left"/>
      <w:pPr>
        <w:ind w:left="920" w:hanging="721"/>
        <w:jc w:val="left"/>
      </w:pPr>
      <w:rPr>
        <w:rFonts w:ascii="Times New Roman" w:cs="Times New Roman" w:eastAsia="Times New Roman" w:hAnsi="Times New Roman" w:hint="default"/>
        <w:w w:val="100"/>
        <w:sz w:val="24"/>
        <w:szCs w:val="24"/>
        <w:lang w:val="en-US" w:bidi="ar-SA" w:eastAsia="en-US"/>
      </w:rPr>
    </w:lvl>
    <w:lvl w:ilvl="1">
      <w:start w:val="1"/>
      <w:numFmt w:val="lowerLetter"/>
      <w:lvlText w:val="%2)"/>
      <w:lvlJc w:val="left"/>
      <w:pPr>
        <w:ind w:left="1640" w:hanging="720"/>
        <w:jc w:val="left"/>
      </w:pPr>
      <w:rPr>
        <w:rFonts w:ascii="Times New Roman" w:cs="Times New Roman" w:eastAsia="Times New Roman" w:hAnsi="Times New Roman" w:hint="default"/>
        <w:spacing w:val="-1"/>
        <w:w w:val="99"/>
        <w:sz w:val="24"/>
        <w:szCs w:val="24"/>
        <w:lang w:val="en-US" w:bidi="ar-SA" w:eastAsia="en-US"/>
      </w:rPr>
    </w:lvl>
    <w:lvl w:ilvl="2">
      <w:start w:val="1"/>
      <w:numFmt w:val="bullet"/>
      <w:lvlText w:val="•"/>
      <w:lvlJc w:val="left"/>
      <w:pPr>
        <w:ind w:left="2571" w:hanging="720"/>
      </w:pPr>
      <w:rPr>
        <w:rFonts w:hint="default"/>
        <w:lang w:val="en-US" w:bidi="ar-SA" w:eastAsia="en-US"/>
      </w:rPr>
    </w:lvl>
    <w:lvl w:ilvl="3">
      <w:start w:val="1"/>
      <w:numFmt w:val="bullet"/>
      <w:lvlText w:val="•"/>
      <w:lvlJc w:val="left"/>
      <w:pPr>
        <w:ind w:left="3502" w:hanging="720"/>
      </w:pPr>
      <w:rPr>
        <w:rFonts w:hint="default"/>
        <w:lang w:val="en-US" w:bidi="ar-SA" w:eastAsia="en-US"/>
      </w:rPr>
    </w:lvl>
    <w:lvl w:ilvl="4">
      <w:start w:val="1"/>
      <w:numFmt w:val="bullet"/>
      <w:lvlText w:val="•"/>
      <w:lvlJc w:val="left"/>
      <w:pPr>
        <w:ind w:left="4433" w:hanging="720"/>
      </w:pPr>
      <w:rPr>
        <w:rFonts w:hint="default"/>
        <w:lang w:val="en-US" w:bidi="ar-SA" w:eastAsia="en-US"/>
      </w:rPr>
    </w:lvl>
    <w:lvl w:ilvl="5">
      <w:start w:val="1"/>
      <w:numFmt w:val="bullet"/>
      <w:lvlText w:val="•"/>
      <w:lvlJc w:val="left"/>
      <w:pPr>
        <w:ind w:left="5364" w:hanging="720"/>
      </w:pPr>
      <w:rPr>
        <w:rFonts w:hint="default"/>
        <w:lang w:val="en-US" w:bidi="ar-SA" w:eastAsia="en-US"/>
      </w:rPr>
    </w:lvl>
    <w:lvl w:ilvl="6">
      <w:start w:val="1"/>
      <w:numFmt w:val="bullet"/>
      <w:lvlText w:val="•"/>
      <w:lvlJc w:val="left"/>
      <w:pPr>
        <w:ind w:left="6295" w:hanging="720"/>
      </w:pPr>
      <w:rPr>
        <w:rFonts w:hint="default"/>
        <w:lang w:val="en-US" w:bidi="ar-SA" w:eastAsia="en-US"/>
      </w:rPr>
    </w:lvl>
    <w:lvl w:ilvl="7">
      <w:start w:val="1"/>
      <w:numFmt w:val="bullet"/>
      <w:lvlText w:val="•"/>
      <w:lvlJc w:val="left"/>
      <w:pPr>
        <w:ind w:left="7226" w:hanging="720"/>
      </w:pPr>
      <w:rPr>
        <w:rFonts w:hint="default"/>
        <w:lang w:val="en-US" w:bidi="ar-SA" w:eastAsia="en-US"/>
      </w:rPr>
    </w:lvl>
    <w:lvl w:ilvl="8">
      <w:start w:val="1"/>
      <w:numFmt w:val="bullet"/>
      <w:lvlText w:val="•"/>
      <w:lvlJc w:val="left"/>
      <w:pPr>
        <w:ind w:left="8157" w:hanging="720"/>
      </w:pPr>
      <w:rPr>
        <w:rFonts w:hint="default"/>
        <w:lang w:val="en-US" w:bidi="ar-SA" w:eastAsia="en-US"/>
      </w:rPr>
    </w:lvl>
  </w:abstractNum>
  <w:abstractNum w:abstractNumId="22">
    <w:nsid w:val="00000016"/>
    <w:multiLevelType w:val="multilevel"/>
    <w:tmpl w:val="663675BE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00000017"/>
    <w:multiLevelType w:val="hybridMultilevel"/>
    <w:tmpl w:val="1DC45D40"/>
    <w:lvl w:ilvl="0" w:tplc="BCBC1DB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multilevel"/>
    <w:tmpl w:val="6CCE72F1"/>
    <w:lvl w:ilvl="0">
      <w:start w:val="4"/>
      <w:numFmt w:val="lowerLetter"/>
      <w:lvlText w:val="%1)"/>
      <w:lvlJc w:val="left"/>
      <w:pPr>
        <w:ind w:left="135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F8E88230"/>
    <w:lvl w:ilvl="0" w:tplc="27BA95BC">
      <w:start w:val="1"/>
      <w:numFmt w:val="lowerRoman"/>
      <w:lvlText w:val="(%1)"/>
      <w:lvlJc w:val="left"/>
      <w:pPr>
        <w:ind w:left="8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6">
    <w:nsid w:val="0000001A"/>
    <w:multiLevelType w:val="multilevel"/>
    <w:tmpl w:val="6E3F4289"/>
    <w:lvl w:ilvl="0">
      <w:start w:val="9"/>
      <w:numFmt w:val="lowerLetter"/>
      <w:lvlText w:val="%1)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1"/>
  </w:num>
  <w:num w:numId="3">
    <w:abstractNumId w:val="22"/>
  </w:num>
  <w:num w:numId="4">
    <w:abstractNumId w:val="0"/>
  </w:num>
  <w:num w:numId="5">
    <w:abstractNumId w:val="26"/>
  </w:num>
  <w:num w:numId="6">
    <w:abstractNumId w:val="16"/>
  </w:num>
  <w:num w:numId="7">
    <w:abstractNumId w:val="5"/>
  </w:num>
  <w:num w:numId="8">
    <w:abstractNumId w:val="6"/>
  </w:num>
  <w:num w:numId="9">
    <w:abstractNumId w:val="24"/>
  </w:num>
  <w:num w:numId="10">
    <w:abstractNumId w:val="20"/>
  </w:num>
  <w:num w:numId="11">
    <w:abstractNumId w:val="14"/>
  </w:num>
  <w:num w:numId="12">
    <w:abstractNumId w:val="15"/>
  </w:num>
  <w:num w:numId="13">
    <w:abstractNumId w:val="11"/>
  </w:num>
  <w:num w:numId="14">
    <w:abstractNumId w:val="18"/>
  </w:num>
  <w:num w:numId="15">
    <w:abstractNumId w:val="17"/>
  </w:num>
  <w:num w:numId="16">
    <w:abstractNumId w:val="4"/>
  </w:num>
  <w:num w:numId="17">
    <w:abstractNumId w:val="2"/>
  </w:num>
  <w:num w:numId="18">
    <w:abstractNumId w:val="9"/>
  </w:num>
  <w:num w:numId="19">
    <w:abstractNumId w:val="8"/>
  </w:num>
  <w:num w:numId="20">
    <w:abstractNumId w:val="7"/>
  </w:num>
  <w:num w:numId="21">
    <w:abstractNumId w:val="23"/>
  </w:num>
  <w:num w:numId="22">
    <w:abstractNumId w:val="19"/>
  </w:num>
  <w:num w:numId="23">
    <w:abstractNumId w:val="3"/>
  </w:num>
  <w:num w:numId="24">
    <w:abstractNumId w:val="13"/>
  </w:num>
  <w:num w:numId="25">
    <w:abstractNumId w:val="10"/>
  </w:num>
  <w:num w:numId="26">
    <w:abstractNumId w:val="12"/>
  </w:num>
  <w:num w:numId="27">
    <w:abstractNumId w:val="25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4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lang w:val="en-US" w:bidi="ar-SA" w:eastAsia="en-US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sz w:val="22"/>
      <w:szCs w:val="22"/>
    </w:rPr>
  </w:style>
  <w:style w:type="paragraph" w:styleId="style1">
    <w:name w:val="heading 1"/>
    <w:basedOn w:val="style0"/>
    <w:next w:val="style0"/>
    <w:link w:val="style4099"/>
    <w:qFormat/>
    <w:uiPriority w:val="1"/>
    <w:pPr>
      <w:widowControl w:val="false"/>
      <w:autoSpaceDE w:val="false"/>
      <w:autoSpaceDN w:val="false"/>
      <w:spacing w:after="0" w:lineRule="auto" w:line="240"/>
      <w:ind w:left="920"/>
      <w:outlineLvl w:val="0"/>
    </w:pPr>
    <w:rPr>
      <w:rFonts w:ascii="Times New Roman" w:cs="Times New Roman" w:eastAsia="Times New Roman" w:hAnsi="Times New Roman"/>
      <w:b/>
      <w:bCs/>
      <w:sz w:val="24"/>
      <w:szCs w:val="2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3">
    <w:name w:val="Balloon Text"/>
    <w:basedOn w:val="style0"/>
    <w:next w:val="style153"/>
    <w:link w:val="style4103"/>
    <w:qFormat/>
    <w:uiPriority w:val="99"/>
    <w:pPr>
      <w:widowControl w:val="false"/>
      <w:autoSpaceDE w:val="false"/>
      <w:autoSpaceDN w:val="false"/>
      <w:spacing w:after="0" w:lineRule="auto" w:line="240"/>
    </w:pPr>
    <w:rPr>
      <w:rFonts w:ascii="Tahoma" w:cs="Tahoma" w:eastAsia="Times New Roman" w:hAnsi="Tahoma"/>
      <w:sz w:val="16"/>
      <w:szCs w:val="16"/>
    </w:rPr>
  </w:style>
  <w:style w:type="paragraph" w:styleId="style66">
    <w:name w:val="Body Text"/>
    <w:basedOn w:val="style0"/>
    <w:next w:val="style66"/>
    <w:link w:val="style4100"/>
    <w:qFormat/>
    <w:uiPriority w:val="1"/>
    <w:pPr>
      <w:widowControl w:val="false"/>
      <w:autoSpaceDE w:val="false"/>
      <w:autoSpaceDN w:val="false"/>
      <w:spacing w:after="0" w:lineRule="auto" w:line="240"/>
    </w:pPr>
    <w:rPr>
      <w:rFonts w:ascii="Times New Roman" w:cs="Times New Roman" w:eastAsia="Times New Roman" w:hAnsi="Times New Roman"/>
      <w:sz w:val="24"/>
      <w:szCs w:val="24"/>
    </w:rPr>
  </w:style>
  <w:style w:type="paragraph" w:styleId="style32">
    <w:name w:val="footer"/>
    <w:basedOn w:val="style0"/>
    <w:next w:val="style32"/>
    <w:link w:val="style4098"/>
    <w:qFormat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paragraph" w:styleId="style31">
    <w:name w:val="header"/>
    <w:basedOn w:val="style0"/>
    <w:next w:val="style31"/>
    <w:link w:val="style4097"/>
    <w:qFormat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table" w:styleId="style154">
    <w:name w:val="Table Grid"/>
    <w:basedOn w:val="style105"/>
    <w:next w:val="style154"/>
    <w:qFormat/>
    <w:uiPriority w:val="59"/>
    <w:pPr/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62">
    <w:name w:val="Title"/>
    <w:basedOn w:val="style0"/>
    <w:next w:val="style62"/>
    <w:link w:val="style4101"/>
    <w:qFormat/>
    <w:uiPriority w:val="1"/>
    <w:pPr>
      <w:widowControl w:val="false"/>
      <w:autoSpaceDE w:val="false"/>
      <w:autoSpaceDN w:val="false"/>
      <w:spacing w:before="79" w:after="0" w:lineRule="auto" w:line="240"/>
      <w:ind w:left="54"/>
      <w:jc w:val="center"/>
    </w:pPr>
    <w:rPr>
      <w:rFonts w:ascii="Tahoma" w:cs="Tahoma" w:eastAsia="Tahoma" w:hAnsi="Tahoma"/>
      <w:sz w:val="52"/>
      <w:szCs w:val="52"/>
    </w:rPr>
  </w:style>
  <w:style w:type="paragraph" w:styleId="style179">
    <w:name w:val="List Paragraph"/>
    <w:basedOn w:val="style0"/>
    <w:next w:val="style179"/>
    <w:qFormat/>
    <w:uiPriority w:val="1"/>
    <w:pPr>
      <w:ind w:left="720"/>
      <w:contextualSpacing/>
    </w:pPr>
    <w:rPr/>
  </w:style>
  <w:style w:type="character" w:customStyle="1" w:styleId="style4097">
    <w:name w:val="Header Char_80875ce3-fd65-47d6-b6ea-ecfce4eab43c"/>
    <w:basedOn w:val="style65"/>
    <w:next w:val="style4097"/>
    <w:link w:val="style31"/>
    <w:qFormat/>
    <w:uiPriority w:val="99"/>
  </w:style>
  <w:style w:type="character" w:customStyle="1" w:styleId="style4098">
    <w:name w:val="Footer Char_d97cfebc-0294-4545-a711-23db42efc238"/>
    <w:basedOn w:val="style65"/>
    <w:next w:val="style4098"/>
    <w:link w:val="style32"/>
    <w:qFormat/>
    <w:uiPriority w:val="99"/>
  </w:style>
  <w:style w:type="paragraph" w:styleId="style157">
    <w:name w:val="No Spacing"/>
    <w:next w:val="style157"/>
    <w:qFormat/>
    <w:uiPriority w:val="1"/>
    <w:pPr/>
    <w:rPr>
      <w:sz w:val="22"/>
      <w:szCs w:val="22"/>
    </w:rPr>
  </w:style>
  <w:style w:type="character" w:customStyle="1" w:styleId="style4099">
    <w:name w:val="Heading 1 Char_dc83dcbf-9a19-4131-afce-191a3ba5ffba"/>
    <w:basedOn w:val="style65"/>
    <w:next w:val="style4099"/>
    <w:link w:val="style1"/>
    <w:qFormat/>
    <w:uiPriority w:val="1"/>
    <w:rPr>
      <w:rFonts w:ascii="Times New Roman" w:cs="Times New Roman" w:eastAsia="Times New Roman" w:hAnsi="Times New Roman"/>
      <w:b/>
      <w:bCs/>
      <w:sz w:val="24"/>
      <w:szCs w:val="24"/>
    </w:rPr>
  </w:style>
  <w:style w:type="character" w:customStyle="1" w:styleId="style4100">
    <w:name w:val="Body Text Char"/>
    <w:basedOn w:val="style65"/>
    <w:next w:val="style4100"/>
    <w:link w:val="style66"/>
    <w:qFormat/>
    <w:uiPriority w:val="1"/>
    <w:rPr>
      <w:rFonts w:ascii="Times New Roman" w:cs="Times New Roman" w:eastAsia="Times New Roman" w:hAnsi="Times New Roman"/>
      <w:sz w:val="24"/>
      <w:szCs w:val="24"/>
    </w:rPr>
  </w:style>
  <w:style w:type="character" w:customStyle="1" w:styleId="style4101">
    <w:name w:val="Title Char_ae20451d-6217-4351-8a72-99436fe904ca"/>
    <w:basedOn w:val="style65"/>
    <w:next w:val="style4101"/>
    <w:link w:val="style62"/>
    <w:qFormat/>
    <w:uiPriority w:val="1"/>
    <w:rPr>
      <w:rFonts w:ascii="Tahoma" w:cs="Tahoma" w:eastAsia="Tahoma" w:hAnsi="Tahoma"/>
      <w:sz w:val="52"/>
      <w:szCs w:val="52"/>
    </w:rPr>
  </w:style>
  <w:style w:type="paragraph" w:customStyle="1" w:styleId="style4102">
    <w:name w:val="Table Paragraph"/>
    <w:basedOn w:val="style0"/>
    <w:next w:val="style4102"/>
    <w:qFormat/>
    <w:uiPriority w:val="1"/>
    <w:pPr>
      <w:widowControl w:val="false"/>
      <w:autoSpaceDE w:val="false"/>
      <w:autoSpaceDN w:val="false"/>
      <w:spacing w:after="0" w:lineRule="exact" w:line="268"/>
      <w:ind w:left="301" w:right="286"/>
      <w:jc w:val="center"/>
    </w:pPr>
    <w:rPr>
      <w:rFonts w:ascii="Times New Roman" w:cs="Times New Roman" w:eastAsia="Times New Roman" w:hAnsi="Times New Roman"/>
    </w:rPr>
  </w:style>
  <w:style w:type="character" w:customStyle="1" w:styleId="style4103">
    <w:name w:val="Balloon Text Char"/>
    <w:basedOn w:val="style65"/>
    <w:next w:val="style4103"/>
    <w:link w:val="style153"/>
    <w:qFormat/>
    <w:uiPriority w:val="99"/>
    <w:rPr>
      <w:rFonts w:ascii="Tahoma" w:cs="Tahoma" w:eastAsia="Times New Roman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header" Target="header4.xml"/><Relationship Id="rId12" Type="http://schemas.openxmlformats.org/officeDocument/2006/relationships/footer" Target="footer3.xml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9" Type="http://schemas.openxmlformats.org/officeDocument/2006/relationships/image" Target="media/image4.png"/><Relationship Id="rId15" Type="http://schemas.openxmlformats.org/officeDocument/2006/relationships/fontTable" Target="fontTable.xml"/><Relationship Id="rId14" Type="http://schemas.openxmlformats.org/officeDocument/2006/relationships/styles" Target="styles.xml"/><Relationship Id="rId17" Type="http://schemas.openxmlformats.org/officeDocument/2006/relationships/theme" Target="theme/theme1.xml"/><Relationship Id="rId16" Type="http://schemas.openxmlformats.org/officeDocument/2006/relationships/settings" Target="settings.xml"/><Relationship Id="rId5" Type="http://schemas.openxmlformats.org/officeDocument/2006/relationships/image" Target="media/image4.jpeg"/><Relationship Id="rId19" Type="http://schemas.openxmlformats.org/officeDocument/2006/relationships/customXml" Target="../customXml/item2.xml"/><Relationship Id="rId6" Type="http://schemas.openxmlformats.org/officeDocument/2006/relationships/image" Target="media/image5.jpeg"/><Relationship Id="rId18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6.jpeg"/></Relationships>
</file>

<file path=word/_rels/header4.xml.rels><?xml version="1.0" encoding="UTF-8"?>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  <customShpInfo spid="_x0000_s1113"/>
    <customShpInfo spid="_x0000_s1112"/>
    <customShpInfo spid="_x0000_s1116"/>
    <customShpInfo spid="_x0000_s1115"/>
  </customShpExts>
</s:customData>
</file>

<file path=customXml/itemProps1.xml><?xml version="1.0" encoding="utf-8"?>
<ds:datastoreItem xmlns:ds="http://schemas.openxmlformats.org/officeDocument/2006/customXml" ds:itemID="{BBF8C593-9CFE-40F4-A74F-3B9F580200B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Words>1190</Words>
  <Pages>11</Pages>
  <Characters>5364</Characters>
  <Application>WPS Office</Application>
  <DocSecurity>0</DocSecurity>
  <Paragraphs>432</Paragraphs>
  <ScaleCrop>false</ScaleCrop>
  <LinksUpToDate>false</LinksUpToDate>
  <CharactersWithSpaces>6907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2026-06-22T09:05:00Z</dcterms:created>
  <dc:creator>MARANDA HIGH SCHOOL</dc:creator>
  <lastModifiedBy>Infinix X669</lastModifiedBy>
  <lastPrinted>2026-07-07T07:06:00Z</lastPrinted>
  <dcterms:modified xsi:type="dcterms:W3CDTF">2026-08-13T06:29:03Z</dcterms:modified>
  <revision>67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1033-11.2.0.11513</vt:lpwstr>
  </property>
  <property fmtid="{D5CDD505-2E9C-101B-9397-08002B2CF9AE}" pid="3" name="ICV">
    <vt:lpwstr>710833c19a7d4620aa008d31155803c6_23</vt:lpwstr>
  </property>
</Properties>
</file>