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0F04FAA"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NAME: ………………………………………….       ADM NO: ………………….</w:t>
      </w:r>
      <w:r>
        <w:rPr>
          <w:rFonts w:ascii="Times New Roman" w:cs="Times New Roman" w:hAnsi="Times New Roman"/>
          <w:b/>
          <w:sz w:val="28"/>
          <w:szCs w:val="28"/>
        </w:rPr>
        <w:tab/>
      </w:r>
    </w:p>
    <w:p w14:paraId="3E2CE391"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SCHOOL : ………………………………..DATE : ………………………</w:t>
      </w:r>
    </w:p>
    <w:p w14:paraId="5B2319B6">
      <w:pPr>
        <w:pStyle w:val="style0"/>
        <w:rPr>
          <w:rFonts w:ascii="Times New Roman" w:cs="Times New Roman" w:hAnsi="Times New Roman"/>
          <w:b/>
          <w:sz w:val="28"/>
          <w:szCs w:val="28"/>
        </w:rPr>
      </w:pPr>
    </w:p>
    <w:p w14:paraId="6C9E5027"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CANDIDATE’S SIGNATURE…………………………….</w:t>
      </w:r>
    </w:p>
    <w:p w14:paraId="0222EFE4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sz w:val="44"/>
          <w:szCs w:val="44"/>
        </w:rPr>
        <mc:AlternateContent>
          <mc:Choice Requires="wpg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margin">
                  <wp:posOffset>4610100</wp:posOffset>
                </wp:positionH>
                <wp:positionV relativeFrom="paragraph">
                  <wp:posOffset>136525</wp:posOffset>
                </wp:positionV>
                <wp:extent cx="1562100" cy="622300"/>
                <wp:effectExtent l="0" t="0" r="19050" b="25400"/>
                <wp:wrapNone/>
                <wp:docPr id="1026" name="Group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562100" cy="622300"/>
                          <a:chOff x="0" y="0"/>
                          <a:chExt cx="1562100" cy="542925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1562100" cy="542925"/>
                          </a:xfrm>
                          <a:prstGeom prst="roundRect"/>
                          <a:solidFill>
                            <a:srgbClr val="ffc000"/>
                          </a:solidFill>
                          <a:ln cmpd="sng" cap="flat" w="12700">
                            <a:solidFill>
                              <a:srgbClr val="ffc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76200" y="57150"/>
                            <a:ext cx="1430655" cy="355473"/>
                          </a:xfrm>
                          <a:prstGeom prst="rect"/>
                          <a:solidFill>
                            <a:srgbClr val="ffc000"/>
                          </a:solidFill>
                          <a:ln cmpd="sng" cap="flat" w="9525">
                            <a:solidFill>
                              <a:srgbClr val="ffc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txbx id="1028">
                          <w:txbxContent>
                            <w:p w14:paraId="2BCB86E1">
                              <w:pPr>
                                <w:pStyle w:val="style0"/>
                                <w:jc w:val="center"/>
                                <w:rPr>
                                  <w:rFonts w:ascii="Bookman Old Style" w:hAnsi="Bookman Old Style"/>
                                  <w:b/>
                                  <w:bCs/>
                                  <w:sz w:val="20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bCs/>
                                  <w:sz w:val="16"/>
                                  <w:szCs w:val="16"/>
                                </w:rPr>
                                <w:t>TOP SCHOOLS MULTILATERAL 006</w:t>
                              </w:r>
                            </w:p>
                          </w:txbxContent>
                        </wps:txbx>
                        <wps:bodyPr lIns="91440" rIns="91440" tIns="45720" bIns="45720" vert="horz" anchor="t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26" filled="f" stroked="f" style="position:absolute;margin-left:363.0pt;margin-top:10.75pt;width:123.0pt;height:49.0pt;z-index:2;mso-position-horizontal-relative:margin;mso-position-vertical-relative:text;mso-width-relative:page;mso-height-relative:page;mso-wrap-distance-left:0.0pt;mso-wrap-distance-right:0.0pt;visibility:visible;" coordsize="1562100,542925">
                <v:roundrect id="1027" arcsize="0.16666667," fillcolor="#ffc000" stroked="t" style="position:absolute;left:0;top:0;width:1562100;height:542925;z-index:2;mso-position-horizontal-relative:page;mso-position-vertical-relative:page;mso-width-relative:page;mso-height-relative:page;visibility:visible;">
                  <v:stroke joinstyle="miter" color="#ffc000" weight="1.0pt"/>
                  <v:fill/>
                </v:roundrect>
                <v:rect id="1028" fillcolor="#ffc000" stroked="t" style="position:absolute;left:76200;top:57150;width:1430655;height:355473;z-index:3;mso-position-horizontal-relative:page;mso-position-vertical-relative:page;mso-width-relative:page;mso-height-relative:page;visibility:visible;">
                  <v:stroke joinstyle="miter" color="#ffc000"/>
                  <v:fill/>
                  <v:textbox inset="7.2pt,3.6pt,7.2pt,3.6pt">
                    <w:txbxContent>
                      <w:p w14:paraId="2BCB86E1">
                        <w:pPr>
                          <w:pStyle w:val="style0"/>
                          <w:jc w:val="center"/>
                          <w:rPr>
                            <w:rFonts w:ascii="Bookman Old Style" w:hAnsi="Bookman Old Style"/>
                            <w:b/>
                            <w:bCs/>
                            <w:sz w:val="20"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bCs/>
                            <w:sz w:val="16"/>
                            <w:szCs w:val="16"/>
                          </w:rPr>
                          <w:t>TOP SCHOOLS MULTILATERAL 006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rPr>
          <w:rFonts w:ascii="Bookman Old Style" w:hAnsi="Bookman Old Style"/>
          <w:b/>
          <w:bCs/>
          <w:sz w:val="56"/>
          <w:szCs w:val="56"/>
        </w:rPr>
        <w:t>OPENER EXAMS</w:t>
      </w:r>
    </w:p>
    <w:p w14:paraId="1159B773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bCs/>
          <w:sz w:val="56"/>
          <w:szCs w:val="56"/>
        </w:rPr>
        <w:t xml:space="preserve">FORM 4 TERM 3 </w:t>
      </w:r>
    </w:p>
    <w:p w14:paraId="1075DDBC"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233/3</w:t>
      </w:r>
    </w:p>
    <w:p w14:paraId="14C828A0"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CHEMISTRY</w:t>
      </w:r>
    </w:p>
    <w:p w14:paraId="5DCB45DC"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PAPER 3</w:t>
      </w:r>
    </w:p>
    <w:p w14:paraId="5A43EA8D"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TIME: 2 HOURS </w:t>
      </w:r>
    </w:p>
    <w:bookmarkStart w:id="0" w:name="_Hlk170985201"/>
    <w:p w14:paraId="1EA3939C">
      <w:pPr>
        <w:pStyle w:val="style0"/>
        <w:spacing w:after="0"/>
        <w:ind w:left="426"/>
        <w:jc w:val="center"/>
        <w:rPr>
          <w:rFonts w:ascii="Candara" w:cs="Candara" w:eastAsia="Candara" w:hAnsi="Candara"/>
          <w:b/>
          <w:sz w:val="32"/>
        </w:rPr>
      </w:pPr>
      <w:r>
        <w:rPr>
          <w:rFonts w:ascii="Candara" w:cs="Candara" w:eastAsia="Candara" w:hAnsi="Candara"/>
          <w:b/>
          <w:sz w:val="32"/>
        </w:rPr>
        <w:t>Kenya Certificate of Secondary Education</w:t>
      </w:r>
    </w:p>
    <w:bookmarkEnd w:id="0"/>
    <w:p w14:paraId="04629693">
      <w:pPr>
        <w:pStyle w:val="style0"/>
        <w:rPr>
          <w:rFonts w:ascii="Times New Roman" w:cs="Times New Roman" w:hAnsi="Times New Roman"/>
          <w:b/>
          <w:sz w:val="28"/>
          <w:szCs w:val="28"/>
        </w:rPr>
      </w:pPr>
    </w:p>
    <w:p w14:paraId="55374324"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INSTRUCTIONS TO CANDIDATES</w:t>
      </w:r>
      <w:r>
        <w:rPr>
          <w:rFonts w:ascii="Times New Roman" w:cs="Times New Roman" w:hAnsi="Times New Roman"/>
          <w:b/>
          <w:sz w:val="28"/>
          <w:szCs w:val="28"/>
        </w:rPr>
        <w:t>:</w:t>
      </w:r>
    </w:p>
    <w:p w14:paraId="4417AFB1">
      <w:pPr>
        <w:pStyle w:val="style0"/>
        <w:numPr>
          <w:ilvl w:val="0"/>
          <w:numId w:val="1"/>
        </w:numPr>
        <w:tabs>
          <w:tab w:val="clear" w:pos="1080"/>
        </w:tabs>
        <w:spacing w:after="0" w:lineRule="auto" w:line="240"/>
        <w:ind w:left="540" w:hanging="5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Write your </w:t>
      </w:r>
      <w:r>
        <w:rPr>
          <w:rFonts w:ascii="Times New Roman" w:cs="Times New Roman" w:hAnsi="Times New Roman"/>
          <w:b/>
          <w:sz w:val="28"/>
          <w:szCs w:val="28"/>
        </w:rPr>
        <w:t>name</w:t>
      </w:r>
      <w:r>
        <w:rPr>
          <w:rFonts w:ascii="Times New Roman" w:cs="Times New Roman" w:hAnsi="Times New Roman"/>
          <w:sz w:val="28"/>
          <w:szCs w:val="28"/>
        </w:rPr>
        <w:t xml:space="preserve"> and </w:t>
      </w:r>
      <w:r>
        <w:rPr>
          <w:rFonts w:ascii="Times New Roman" w:cs="Times New Roman" w:hAnsi="Times New Roman"/>
          <w:b/>
          <w:sz w:val="28"/>
          <w:szCs w:val="28"/>
        </w:rPr>
        <w:t>index number</w:t>
      </w:r>
      <w:r>
        <w:rPr>
          <w:rFonts w:ascii="Times New Roman" w:cs="Times New Roman" w:hAnsi="Times New Roman"/>
          <w:sz w:val="28"/>
          <w:szCs w:val="28"/>
        </w:rPr>
        <w:t xml:space="preserve"> in the spaces provided </w:t>
      </w:r>
      <w:r>
        <w:rPr>
          <w:rFonts w:ascii="Times New Roman" w:cs="Times New Roman" w:hAnsi="Times New Roman"/>
          <w:b/>
          <w:sz w:val="28"/>
          <w:szCs w:val="28"/>
        </w:rPr>
        <w:t>above</w:t>
      </w:r>
      <w:r>
        <w:rPr>
          <w:rFonts w:ascii="Times New Roman" w:cs="Times New Roman" w:hAnsi="Times New Roman"/>
          <w:sz w:val="28"/>
          <w:szCs w:val="28"/>
        </w:rPr>
        <w:t>.</w:t>
      </w:r>
    </w:p>
    <w:p w14:paraId="5BBBFD8E">
      <w:pPr>
        <w:pStyle w:val="style0"/>
        <w:numPr>
          <w:ilvl w:val="0"/>
          <w:numId w:val="1"/>
        </w:numPr>
        <w:tabs>
          <w:tab w:val="clear" w:pos="1080"/>
        </w:tabs>
        <w:spacing w:after="0" w:lineRule="auto" w:line="240"/>
        <w:ind w:left="540" w:hanging="5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Sign</w:t>
      </w:r>
      <w:r>
        <w:rPr>
          <w:rFonts w:ascii="Times New Roman" w:cs="Times New Roman" w:hAnsi="Times New Roman"/>
          <w:sz w:val="28"/>
          <w:szCs w:val="28"/>
        </w:rPr>
        <w:t xml:space="preserve"> and write the </w:t>
      </w:r>
      <w:r>
        <w:rPr>
          <w:rFonts w:ascii="Times New Roman" w:cs="Times New Roman" w:hAnsi="Times New Roman"/>
          <w:b/>
          <w:sz w:val="28"/>
          <w:szCs w:val="28"/>
        </w:rPr>
        <w:t>date</w:t>
      </w:r>
      <w:r>
        <w:rPr>
          <w:rFonts w:ascii="Times New Roman" w:cs="Times New Roman" w:hAnsi="Times New Roman"/>
          <w:sz w:val="28"/>
          <w:szCs w:val="28"/>
        </w:rPr>
        <w:t xml:space="preserve"> of examination in the spaces provided </w:t>
      </w:r>
      <w:r>
        <w:rPr>
          <w:rFonts w:ascii="Times New Roman" w:cs="Times New Roman" w:hAnsi="Times New Roman"/>
          <w:b/>
          <w:sz w:val="28"/>
          <w:szCs w:val="28"/>
        </w:rPr>
        <w:t>above</w:t>
      </w:r>
      <w:r>
        <w:rPr>
          <w:rFonts w:ascii="Times New Roman" w:cs="Times New Roman" w:hAnsi="Times New Roman"/>
          <w:sz w:val="28"/>
          <w:szCs w:val="28"/>
        </w:rPr>
        <w:t>.</w:t>
      </w:r>
    </w:p>
    <w:p w14:paraId="55FB0BC6"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(iii)   Answer </w:t>
      </w:r>
      <w:r>
        <w:rPr>
          <w:rFonts w:ascii="Times New Roman" w:cs="Times New Roman" w:hAnsi="Times New Roman"/>
          <w:b/>
          <w:sz w:val="28"/>
          <w:szCs w:val="28"/>
        </w:rPr>
        <w:t>ALL</w:t>
      </w:r>
      <w:r>
        <w:rPr>
          <w:rFonts w:ascii="Times New Roman" w:cs="Times New Roman" w:hAnsi="Times New Roman"/>
          <w:sz w:val="28"/>
          <w:szCs w:val="28"/>
        </w:rPr>
        <w:t xml:space="preserve"> the questions in the spaces provided.</w:t>
      </w:r>
    </w:p>
    <w:p w14:paraId="1AFF86F2"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(iv)    Mathematical tables and silent electronic calculators </w:t>
      </w:r>
      <w:r>
        <w:rPr>
          <w:rFonts w:ascii="Times New Roman" w:cs="Times New Roman" w:hAnsi="Times New Roman"/>
          <w:b/>
          <w:sz w:val="28"/>
          <w:szCs w:val="28"/>
        </w:rPr>
        <w:t>may be</w:t>
      </w:r>
      <w:r>
        <w:rPr>
          <w:rFonts w:ascii="Times New Roman" w:cs="Times New Roman" w:hAnsi="Times New Roman"/>
          <w:sz w:val="28"/>
          <w:szCs w:val="28"/>
        </w:rPr>
        <w:t xml:space="preserve"> used.</w:t>
      </w:r>
    </w:p>
    <w:p w14:paraId="57E8A77D"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(v)     All working </w:t>
      </w:r>
      <w:r>
        <w:rPr>
          <w:rFonts w:ascii="Times New Roman" w:cs="Times New Roman" w:hAnsi="Times New Roman"/>
          <w:b/>
          <w:sz w:val="28"/>
          <w:szCs w:val="28"/>
        </w:rPr>
        <w:t>must be</w:t>
      </w:r>
      <w:r>
        <w:rPr>
          <w:rFonts w:ascii="Times New Roman" w:cs="Times New Roman" w:hAnsi="Times New Roman"/>
          <w:sz w:val="28"/>
          <w:szCs w:val="28"/>
        </w:rPr>
        <w:t xml:space="preserve"> clearly shown where necessary.</w:t>
      </w:r>
    </w:p>
    <w:p w14:paraId="136E3B62"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(vi)    Candidates should check the question paper to ascertain that all the pages </w:t>
      </w:r>
    </w:p>
    <w:p w14:paraId="06E8D155">
      <w:pPr>
        <w:pStyle w:val="style0"/>
        <w:ind w:firstLine="5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are printed as indicated and that no questions are missing</w:t>
      </w:r>
    </w:p>
    <w:p w14:paraId="2CB35C3B">
      <w:pPr>
        <w:pStyle w:val="style0"/>
        <w:spacing w:after="0" w:lineRule="auto" w:line="240"/>
        <w:ind w:left="1440" w:firstLine="72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FOR EXAMINER’S USE ONLY:</w:t>
      </w:r>
    </w:p>
    <w:p w14:paraId="77E61FAB">
      <w:pPr>
        <w:pStyle w:val="style0"/>
        <w:spacing w:after="0" w:lineRule="auto" w:line="240"/>
        <w:ind w:left="1440" w:firstLine="720"/>
        <w:rPr>
          <w:rFonts w:ascii="Times New Roman" w:cs="Times New Roman" w:eastAsia="Times New Roman" w:hAnsi="Times New Roman"/>
          <w:b/>
          <w:sz w:val="24"/>
          <w:szCs w:val="24"/>
        </w:rPr>
      </w:pPr>
    </w:p>
    <w:tbl>
      <w:tblPr>
        <w:tblStyle w:val="style105"/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4"/>
        <w:gridCol w:w="1744"/>
        <w:gridCol w:w="2180"/>
      </w:tblGrid>
      <w:tr w14:paraId="464C77C3">
        <w:trPr>
          <w:trHeight w:val="576" w:hRule="atLeast"/>
        </w:trPr>
        <w:tc>
          <w:tcPr>
            <w:tcW w:w="1744" w:type="dxa"/>
            <w:tcBorders/>
            <w:shd w:val="clear" w:color="auto" w:fill="auto"/>
          </w:tcPr>
          <w:p w14:paraId="5259D3F6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1744" w:type="dxa"/>
            <w:tcBorders/>
            <w:shd w:val="clear" w:color="auto" w:fill="auto"/>
          </w:tcPr>
          <w:p w14:paraId="5B25737C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Maximum </w:t>
            </w:r>
          </w:p>
          <w:p w14:paraId="46CC4432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Score</w:t>
            </w:r>
          </w:p>
        </w:tc>
        <w:tc>
          <w:tcPr>
            <w:tcW w:w="2180" w:type="dxa"/>
            <w:tcBorders/>
            <w:shd w:val="clear" w:color="auto" w:fill="auto"/>
          </w:tcPr>
          <w:p w14:paraId="25611E70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Candidate’s </w:t>
            </w:r>
          </w:p>
          <w:p w14:paraId="19D97439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Score</w:t>
            </w:r>
          </w:p>
        </w:tc>
      </w:tr>
      <w:tr w14:paraId="7A868A35">
        <w:tblPrEx/>
        <w:trPr>
          <w:trHeight w:val="488" w:hRule="atLeast"/>
        </w:trPr>
        <w:tc>
          <w:tcPr>
            <w:tcW w:w="1744" w:type="dxa"/>
            <w:tcBorders/>
            <w:shd w:val="clear" w:color="auto" w:fill="auto"/>
          </w:tcPr>
          <w:p w14:paraId="7E9B517F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744" w:type="dxa"/>
            <w:tcBorders/>
            <w:shd w:val="clear" w:color="auto" w:fill="auto"/>
          </w:tcPr>
          <w:p w14:paraId="2792774A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180" w:type="dxa"/>
            <w:tcBorders/>
            <w:shd w:val="clear" w:color="auto" w:fill="auto"/>
          </w:tcPr>
          <w:p w14:paraId="38F718FE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</w:p>
        </w:tc>
      </w:tr>
      <w:tr w14:paraId="09725E8F">
        <w:tblPrEx/>
        <w:trPr>
          <w:trHeight w:val="488" w:hRule="atLeast"/>
        </w:trPr>
        <w:tc>
          <w:tcPr>
            <w:tcW w:w="1744" w:type="dxa"/>
            <w:tcBorders/>
            <w:shd w:val="clear" w:color="auto" w:fill="auto"/>
          </w:tcPr>
          <w:p w14:paraId="16710D77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744" w:type="dxa"/>
            <w:tcBorders/>
            <w:shd w:val="clear" w:color="auto" w:fill="auto"/>
          </w:tcPr>
          <w:p w14:paraId="0A1E4B9A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2180" w:type="dxa"/>
            <w:tcBorders/>
            <w:shd w:val="clear" w:color="auto" w:fill="auto"/>
          </w:tcPr>
          <w:p w14:paraId="4746FD5B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</w:p>
        </w:tc>
      </w:tr>
      <w:tr w14:paraId="13E69750">
        <w:tblPrEx/>
        <w:trPr>
          <w:trHeight w:val="488" w:hRule="atLeast"/>
        </w:trPr>
        <w:tc>
          <w:tcPr>
            <w:tcW w:w="1744" w:type="dxa"/>
            <w:tcBorders/>
            <w:shd w:val="clear" w:color="auto" w:fill="auto"/>
          </w:tcPr>
          <w:p w14:paraId="03A246E8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744" w:type="dxa"/>
            <w:tcBorders/>
            <w:shd w:val="clear" w:color="auto" w:fill="auto"/>
          </w:tcPr>
          <w:p w14:paraId="0386D32E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2180" w:type="dxa"/>
            <w:tcBorders/>
            <w:shd w:val="clear" w:color="auto" w:fill="auto"/>
          </w:tcPr>
          <w:p w14:paraId="66603538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</w:p>
        </w:tc>
      </w:tr>
      <w:tr w14:paraId="585CF1E2">
        <w:tblPrEx/>
        <w:trPr>
          <w:trHeight w:val="488" w:hRule="atLeast"/>
        </w:trPr>
        <w:tc>
          <w:tcPr>
            <w:tcW w:w="1744" w:type="dxa"/>
            <w:tcBorders/>
            <w:shd w:val="clear" w:color="auto" w:fill="auto"/>
          </w:tcPr>
          <w:p w14:paraId="1047961B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Total Score</w:t>
            </w:r>
          </w:p>
        </w:tc>
        <w:tc>
          <w:tcPr>
            <w:tcW w:w="1744" w:type="dxa"/>
            <w:tcBorders/>
            <w:shd w:val="clear" w:color="auto" w:fill="auto"/>
          </w:tcPr>
          <w:p w14:paraId="25564C92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2180" w:type="dxa"/>
            <w:tcBorders/>
            <w:shd w:val="clear" w:color="auto" w:fill="auto"/>
          </w:tcPr>
          <w:p w14:paraId="7AC450CE">
            <w:pPr>
              <w:pStyle w:val="style0"/>
              <w:spacing w:after="0" w:lineRule="auto" w:line="36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00B85F78"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 w14:paraId="3C333571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</w:p>
    <w:p w14:paraId="13960865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QUESTION 1</w:t>
      </w:r>
    </w:p>
    <w:p w14:paraId="7DCCCF8C">
      <w:pPr>
        <w:pStyle w:val="style0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You are provided with solution </w:t>
      </w:r>
      <w:r>
        <w:rPr>
          <w:rFonts w:ascii="Times New Roman" w:cs="Times New Roman" w:hAnsi="Times New Roman"/>
          <w:b/>
          <w:sz w:val="28"/>
          <w:szCs w:val="28"/>
        </w:rPr>
        <w:t xml:space="preserve">K </w:t>
      </w:r>
      <w:r>
        <w:rPr>
          <w:rFonts w:ascii="Times New Roman" w:cs="Times New Roman" w:hAnsi="Times New Roman"/>
          <w:sz w:val="28"/>
          <w:szCs w:val="28"/>
        </w:rPr>
        <w:t xml:space="preserve">and </w:t>
      </w:r>
      <w:r>
        <w:rPr>
          <w:rFonts w:ascii="Times New Roman" w:cs="Times New Roman" w:hAnsi="Times New Roman"/>
          <w:b/>
          <w:sz w:val="28"/>
          <w:szCs w:val="28"/>
        </w:rPr>
        <w:t>L</w:t>
      </w:r>
    </w:p>
    <w:p w14:paraId="35432B4A">
      <w:pPr>
        <w:pStyle w:val="style0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S</w:t>
      </w:r>
      <w:r>
        <w:rPr>
          <w:rFonts w:ascii="Times New Roman" w:cs="Times New Roman" w:hAnsi="Times New Roman"/>
          <w:sz w:val="28"/>
          <w:szCs w:val="28"/>
        </w:rPr>
        <w:t xml:space="preserve">olution </w:t>
      </w:r>
      <w:r>
        <w:rPr>
          <w:rFonts w:ascii="Times New Roman" w:cs="Times New Roman" w:hAnsi="Times New Roman"/>
          <w:b/>
          <w:sz w:val="28"/>
          <w:szCs w:val="28"/>
        </w:rPr>
        <w:t>K</w:t>
      </w:r>
      <w:r>
        <w:rPr>
          <w:rFonts w:ascii="Times New Roman" w:cs="Times New Roman" w:hAnsi="Times New Roman"/>
          <w:sz w:val="28"/>
          <w:szCs w:val="28"/>
        </w:rPr>
        <w:t xml:space="preserve"> is 1M H</w:t>
      </w:r>
      <w:r>
        <w:rPr>
          <w:rFonts w:ascii="Times New Roman" w:cs="Times New Roman" w:hAnsi="Times New Roman"/>
          <w:sz w:val="28"/>
          <w:szCs w:val="28"/>
          <w:vertAlign w:val="subscript"/>
        </w:rPr>
        <w:t>2</w:t>
      </w:r>
      <w:r>
        <w:rPr>
          <w:rFonts w:ascii="Times New Roman" w:cs="Times New Roman" w:hAnsi="Times New Roman"/>
          <w:sz w:val="28"/>
          <w:szCs w:val="28"/>
        </w:rPr>
        <w:t>SO</w:t>
      </w:r>
      <w:r>
        <w:rPr>
          <w:rFonts w:ascii="Times New Roman" w:cs="Times New Roman" w:hAnsi="Times New Roman"/>
          <w:sz w:val="28"/>
          <w:szCs w:val="28"/>
          <w:vertAlign w:val="subscript"/>
        </w:rPr>
        <w:t>4</w:t>
      </w:r>
    </w:p>
    <w:p w14:paraId="6CE0926B">
      <w:pPr>
        <w:pStyle w:val="style0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Solution </w:t>
      </w:r>
      <w:r>
        <w:rPr>
          <w:rFonts w:ascii="Times New Roman" w:cs="Times New Roman" w:hAnsi="Times New Roman"/>
          <w:b/>
          <w:sz w:val="28"/>
          <w:szCs w:val="28"/>
        </w:rPr>
        <w:t>L</w:t>
      </w:r>
      <w:r>
        <w:rPr>
          <w:rFonts w:ascii="Times New Roman" w:cs="Times New Roman" w:hAnsi="Times New Roman"/>
          <w:sz w:val="28"/>
          <w:szCs w:val="28"/>
        </w:rPr>
        <w:t xml:space="preserve"> contains 8.7g of the hydroxide of metal </w:t>
      </w:r>
      <w:r>
        <w:rPr>
          <w:rFonts w:ascii="Times New Roman" w:cs="Times New Roman" w:hAnsi="Times New Roman"/>
          <w:b/>
          <w:sz w:val="28"/>
          <w:szCs w:val="28"/>
        </w:rPr>
        <w:t>M</w:t>
      </w:r>
      <w:r>
        <w:rPr>
          <w:rFonts w:ascii="Times New Roman" w:cs="Times New Roman" w:hAnsi="Times New Roman"/>
          <w:sz w:val="28"/>
          <w:szCs w:val="28"/>
        </w:rPr>
        <w:t xml:space="preserve"> (with formulae MOH) in 600cm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3</w:t>
      </w:r>
      <w:r>
        <w:rPr>
          <w:rFonts w:ascii="Times New Roman" w:cs="Times New Roman" w:hAnsi="Times New Roman"/>
          <w:sz w:val="28"/>
          <w:szCs w:val="28"/>
        </w:rPr>
        <w:t xml:space="preserve"> of the solution</w:t>
      </w:r>
    </w:p>
    <w:p w14:paraId="7E5DF938">
      <w:pPr>
        <w:pStyle w:val="style0"/>
        <w:numPr>
          <w:ilvl w:val="0"/>
          <w:numId w:val="2"/>
        </w:numPr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You are required to carry out the experiment to determine;</w:t>
      </w:r>
    </w:p>
    <w:p w14:paraId="762EDE57">
      <w:pPr>
        <w:pStyle w:val="style0"/>
        <w:numPr>
          <w:ilvl w:val="0"/>
          <w:numId w:val="3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Concentration of solution L</w:t>
      </w:r>
    </w:p>
    <w:p w14:paraId="7F149953">
      <w:pPr>
        <w:pStyle w:val="style0"/>
        <w:numPr>
          <w:ilvl w:val="0"/>
          <w:numId w:val="3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R.A.M of metal </w:t>
      </w:r>
      <w:r>
        <w:rPr>
          <w:rFonts w:ascii="Times New Roman" w:cs="Times New Roman" w:hAnsi="Times New Roman"/>
          <w:b/>
          <w:sz w:val="28"/>
          <w:szCs w:val="28"/>
        </w:rPr>
        <w:t>M</w:t>
      </w:r>
    </w:p>
    <w:p w14:paraId="544B10BE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Procedure</w:t>
      </w:r>
    </w:p>
    <w:p w14:paraId="5ECE3225">
      <w:pPr>
        <w:pStyle w:val="style0"/>
        <w:numPr>
          <w:ilvl w:val="0"/>
          <w:numId w:val="4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Measure 75cm3 of solution K and put into a clean 250cm3 volumetric flask and add distilled water up to the mark</w:t>
      </w:r>
    </w:p>
    <w:p w14:paraId="2766AF94">
      <w:pPr>
        <w:pStyle w:val="style0"/>
        <w:spacing w:after="0" w:lineRule="auto" w:line="240"/>
        <w:ind w:left="72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-label this solution </w:t>
      </w:r>
      <w:r>
        <w:rPr>
          <w:rFonts w:ascii="Times New Roman" w:cs="Times New Roman" w:hAnsi="Times New Roman"/>
          <w:b/>
          <w:sz w:val="28"/>
          <w:szCs w:val="28"/>
        </w:rPr>
        <w:t>W</w:t>
      </w:r>
    </w:p>
    <w:p w14:paraId="296A7717">
      <w:pPr>
        <w:pStyle w:val="style0"/>
        <w:numPr>
          <w:ilvl w:val="0"/>
          <w:numId w:val="4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Fill a clean burette with solution W</w:t>
      </w:r>
    </w:p>
    <w:p w14:paraId="74677B47">
      <w:pPr>
        <w:pStyle w:val="style0"/>
        <w:numPr>
          <w:ilvl w:val="0"/>
          <w:numId w:val="4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Pipette 25cm3 of solution L into a clean conical flask and add 2 drops of phenolphthalein indicator</w:t>
      </w:r>
    </w:p>
    <w:p w14:paraId="40F14F66">
      <w:pPr>
        <w:pStyle w:val="style0"/>
        <w:numPr>
          <w:ilvl w:val="0"/>
          <w:numId w:val="4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Titrate the solution </w:t>
      </w:r>
      <w:r>
        <w:rPr>
          <w:rFonts w:ascii="Times New Roman" w:cs="Times New Roman" w:hAnsi="Times New Roman"/>
          <w:b/>
          <w:sz w:val="28"/>
          <w:szCs w:val="28"/>
        </w:rPr>
        <w:t>W</w:t>
      </w:r>
      <w:r>
        <w:rPr>
          <w:rFonts w:ascii="Times New Roman" w:cs="Times New Roman" w:hAnsi="Times New Roman"/>
          <w:sz w:val="28"/>
          <w:szCs w:val="28"/>
        </w:rPr>
        <w:t xml:space="preserve"> in the burette against solution </w:t>
      </w:r>
      <w:r>
        <w:rPr>
          <w:rFonts w:ascii="Times New Roman" w:cs="Times New Roman" w:hAnsi="Times New Roman"/>
          <w:b/>
          <w:sz w:val="28"/>
          <w:szCs w:val="28"/>
        </w:rPr>
        <w:t>L</w:t>
      </w:r>
      <w:r>
        <w:rPr>
          <w:rFonts w:ascii="Times New Roman" w:cs="Times New Roman" w:hAnsi="Times New Roman"/>
          <w:sz w:val="28"/>
          <w:szCs w:val="28"/>
        </w:rPr>
        <w:t xml:space="preserve"> in the conical flask and record the results in the table below</w:t>
      </w:r>
    </w:p>
    <w:p w14:paraId="047FD898">
      <w:pPr>
        <w:pStyle w:val="style0"/>
        <w:numPr>
          <w:ilvl w:val="0"/>
          <w:numId w:val="4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Repeat {3} and {4} above as you fill the table below.</w:t>
      </w:r>
    </w:p>
    <w:p w14:paraId="37A4FF35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 w14:paraId="4FDF72BD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</w:p>
    <w:p w14:paraId="4A41985F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TABLE 1</w:t>
      </w:r>
    </w:p>
    <w:p w14:paraId="517F5AF0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tbl>
      <w:tblPr>
        <w:tblStyle w:val="style4098"/>
        <w:tblW w:w="9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04"/>
        <w:gridCol w:w="1839"/>
        <w:gridCol w:w="1955"/>
        <w:gridCol w:w="2048"/>
      </w:tblGrid>
      <w:tr w14:paraId="6C097E9B">
        <w:trPr>
          <w:trHeight w:val="355" w:hRule="atLeast"/>
        </w:trPr>
        <w:tc>
          <w:tcPr>
            <w:tcW w:w="4004" w:type="dxa"/>
            <w:tcBorders/>
          </w:tcPr>
          <w:p w14:paraId="1DD08EA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39" w:type="dxa"/>
            <w:tcBorders/>
          </w:tcPr>
          <w:p w14:paraId="64FD012B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1955" w:type="dxa"/>
            <w:tcBorders/>
          </w:tcPr>
          <w:p w14:paraId="5922B56C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  <w:t>II</w:t>
            </w:r>
          </w:p>
        </w:tc>
        <w:tc>
          <w:tcPr>
            <w:tcW w:w="2048" w:type="dxa"/>
            <w:tcBorders/>
          </w:tcPr>
          <w:p w14:paraId="2396D22B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  <w:t>III</w:t>
            </w:r>
          </w:p>
        </w:tc>
      </w:tr>
      <w:tr w14:paraId="39A894FC">
        <w:tblPrEx/>
        <w:trPr>
          <w:trHeight w:val="355" w:hRule="atLeast"/>
        </w:trPr>
        <w:tc>
          <w:tcPr>
            <w:tcW w:w="4004" w:type="dxa"/>
            <w:tcBorders/>
          </w:tcPr>
          <w:p w14:paraId="434AE8FC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Final burette reading {cm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}</w:t>
            </w:r>
          </w:p>
        </w:tc>
        <w:tc>
          <w:tcPr>
            <w:tcW w:w="1839" w:type="dxa"/>
            <w:tcBorders/>
          </w:tcPr>
          <w:p w14:paraId="2BD8DBF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55" w:type="dxa"/>
            <w:tcBorders/>
          </w:tcPr>
          <w:p w14:paraId="397AA8EF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48" w:type="dxa"/>
            <w:tcBorders/>
          </w:tcPr>
          <w:p w14:paraId="31AFA06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</w:tr>
      <w:tr w14:paraId="41B07529">
        <w:tblPrEx/>
        <w:trPr>
          <w:trHeight w:val="355" w:hRule="atLeast"/>
        </w:trPr>
        <w:tc>
          <w:tcPr>
            <w:tcW w:w="4004" w:type="dxa"/>
            <w:tcBorders/>
          </w:tcPr>
          <w:p w14:paraId="13686908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Initial burette reading {cm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}</w:t>
            </w:r>
          </w:p>
        </w:tc>
        <w:tc>
          <w:tcPr>
            <w:tcW w:w="1839" w:type="dxa"/>
            <w:tcBorders/>
          </w:tcPr>
          <w:p w14:paraId="2792177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55" w:type="dxa"/>
            <w:tcBorders/>
          </w:tcPr>
          <w:p w14:paraId="2A9A4B7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48" w:type="dxa"/>
            <w:tcBorders/>
          </w:tcPr>
          <w:p w14:paraId="7C4D6F3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</w:tr>
      <w:tr w14:paraId="369DF9E1">
        <w:tblPrEx/>
        <w:trPr>
          <w:trHeight w:val="375" w:hRule="atLeast"/>
        </w:trPr>
        <w:tc>
          <w:tcPr>
            <w:tcW w:w="4004" w:type="dxa"/>
            <w:tcBorders/>
          </w:tcPr>
          <w:p w14:paraId="298B7A31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Volume of solution W used {cm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}</w:t>
            </w:r>
          </w:p>
        </w:tc>
        <w:tc>
          <w:tcPr>
            <w:tcW w:w="1839" w:type="dxa"/>
            <w:tcBorders/>
          </w:tcPr>
          <w:p w14:paraId="66DB6A8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55" w:type="dxa"/>
            <w:tcBorders/>
          </w:tcPr>
          <w:p w14:paraId="0A93079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48" w:type="dxa"/>
            <w:tcBorders/>
          </w:tcPr>
          <w:p w14:paraId="45966B4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</w:tr>
    </w:tbl>
    <w:p w14:paraId="6587EEF9">
      <w:pPr>
        <w:pStyle w:val="style0"/>
        <w:spacing w:after="0" w:lineRule="auto" w:line="240"/>
        <w:ind w:left="864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(4mks)</w:t>
      </w:r>
    </w:p>
    <w:p w14:paraId="2AE7B62D">
      <w:pPr>
        <w:pStyle w:val="style0"/>
        <w:spacing w:after="0" w:lineRule="auto" w:line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{a}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Calculate the;</w:t>
      </w:r>
    </w:p>
    <w:p w14:paraId="1644AF85">
      <w:pPr>
        <w:pStyle w:val="style0"/>
        <w:spacing w:after="0" w:lineRule="auto" w:line="360"/>
        <w:ind w:firstLine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(i)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Average volume of solution W used                                              (1mk)                                                       </w:t>
      </w:r>
    </w:p>
    <w:bookmarkStart w:id="1" w:name="_Hlk156220860"/>
    <w:p w14:paraId="640E4C9E">
      <w:pPr>
        <w:pStyle w:val="style0"/>
        <w:spacing w:after="0" w:lineRule="auto" w:line="48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  ………………………………………………………………………………………</w:t>
      </w:r>
    </w:p>
    <w:bookmarkEnd w:id="1"/>
    <w:p w14:paraId="139E384C">
      <w:pPr>
        <w:pStyle w:val="style0"/>
        <w:spacing w:after="0" w:lineRule="auto" w:line="360"/>
        <w:ind w:firstLine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(ii)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Concentration of solution W                                                        (1mk)                                                             </w:t>
      </w:r>
    </w:p>
    <w:p w14:paraId="37E2687E">
      <w:pPr>
        <w:pStyle w:val="style0"/>
        <w:spacing w:after="0" w:lineRule="auto" w:line="48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03CF7C0C">
      <w:pPr>
        <w:pStyle w:val="style0"/>
        <w:spacing w:after="0" w:lineRule="auto" w:line="480"/>
        <w:rPr>
          <w:rFonts w:ascii="Times New Roman" w:cs="Times New Roman" w:hAnsi="Times New Roman"/>
          <w:sz w:val="28"/>
          <w:szCs w:val="28"/>
        </w:rPr>
      </w:pPr>
    </w:p>
    <w:p w14:paraId="49D69CC5">
      <w:pPr>
        <w:pStyle w:val="style0"/>
        <w:spacing w:after="0" w:lineRule="auto" w:line="240"/>
        <w:ind w:firstLine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(iii)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Number of moles of solution W that reacted with each 25cm3 portion of solution L  </w:t>
      </w:r>
    </w:p>
    <w:p w14:paraId="49490530">
      <w:pPr>
        <w:pStyle w:val="style0"/>
        <w:spacing w:after="0" w:lineRule="auto" w:line="240"/>
        <w:ind w:left="86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[2mks]</w:t>
      </w:r>
    </w:p>
    <w:p w14:paraId="1158D131">
      <w:pPr>
        <w:pStyle w:val="style0"/>
        <w:spacing w:after="0" w:lineRule="auto" w:line="48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5DF49C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{b}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Calculate the;</w:t>
      </w:r>
    </w:p>
    <w:p w14:paraId="0A7DB3CE">
      <w:pPr>
        <w:pStyle w:val="style0"/>
        <w:spacing w:after="0" w:lineRule="auto" w:line="240"/>
        <w:ind w:left="1440" w:hanging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{i}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Number of moles of the metal hydroxide {MOH} in solution L that reacted with each portion of solution W                                   [2mks]                                                                         </w:t>
      </w:r>
    </w:p>
    <w:p w14:paraId="1367A2FB">
      <w:pPr>
        <w:pStyle w:val="style0"/>
        <w:spacing w:after="0" w:lineRule="auto" w:line="48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E4330E">
      <w:pPr>
        <w:pStyle w:val="style0"/>
        <w:spacing w:after="0" w:lineRule="auto" w:line="240"/>
        <w:ind w:firstLine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{ii}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Concentration of solution L                                                 [1mk]                                                 </w:t>
      </w:r>
    </w:p>
    <w:p w14:paraId="12875896">
      <w:pPr>
        <w:pStyle w:val="style0"/>
        <w:spacing w:after="0" w:lineRule="auto" w:line="48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5E2451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{iii}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Number of moles of the metal hydroxide [MOH]in 600cm3 of solution L    </w:t>
      </w:r>
    </w:p>
    <w:p w14:paraId="4FA42F9C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                                                                   (2mks)</w:t>
      </w:r>
    </w:p>
    <w:p w14:paraId="68C35AFF">
      <w:pPr>
        <w:pStyle w:val="style0"/>
        <w:spacing w:after="0" w:lineRule="auto" w:line="48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86D4FC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(iv)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R.A.M of metal M              [0=16, H=1]                                     (2mks)</w:t>
      </w:r>
    </w:p>
    <w:p w14:paraId="34A5940D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</w:t>
      </w:r>
    </w:p>
    <w:p w14:paraId="4F2D7BA8">
      <w:pPr>
        <w:pStyle w:val="style0"/>
        <w:spacing w:after="0" w:lineRule="auto" w:line="48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EDBA12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QUESTION 2</w:t>
      </w:r>
    </w:p>
    <w:p w14:paraId="2107F672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</w:p>
    <w:p w14:paraId="498625D7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You are provided with solution N and P</w:t>
      </w:r>
    </w:p>
    <w:p w14:paraId="3A668C50">
      <w:pPr>
        <w:pStyle w:val="style0"/>
        <w:numPr>
          <w:ilvl w:val="0"/>
          <w:numId w:val="5"/>
        </w:numPr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Solution N is 2M HCl</w:t>
      </w:r>
    </w:p>
    <w:p w14:paraId="0B219F6C">
      <w:pPr>
        <w:pStyle w:val="style0"/>
        <w:numPr>
          <w:ilvl w:val="0"/>
          <w:numId w:val="5"/>
        </w:numPr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Solution P is 0.16M sodium thiosulphate</w:t>
      </w:r>
    </w:p>
    <w:p w14:paraId="23EDBB37">
      <w:pPr>
        <w:pStyle w:val="style0"/>
        <w:numPr>
          <w:ilvl w:val="0"/>
          <w:numId w:val="5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You are required to carry out the experiment below to determine how concentration affects the rate of reaction between HCl and sodium thiosulphate solutions</w:t>
      </w:r>
    </w:p>
    <w:p w14:paraId="723403AB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 w14:paraId="507DBD64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PROCEDURE</w:t>
      </w:r>
    </w:p>
    <w:p w14:paraId="02D7925A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 w14:paraId="23164530">
      <w:pPr>
        <w:pStyle w:val="style0"/>
        <w:numPr>
          <w:ilvl w:val="0"/>
          <w:numId w:val="6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Fill a clean burette with solution P.</w:t>
      </w:r>
    </w:p>
    <w:p w14:paraId="286908A6">
      <w:pPr>
        <w:pStyle w:val="style0"/>
        <w:spacing w:after="0" w:lineRule="auto" w:line="240"/>
        <w:ind w:left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Measure 25cm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3</w:t>
      </w:r>
      <w:r>
        <w:rPr>
          <w:rFonts w:ascii="Times New Roman" w:cs="Times New Roman" w:hAnsi="Times New Roman"/>
          <w:sz w:val="28"/>
          <w:szCs w:val="28"/>
        </w:rPr>
        <w:t xml:space="preserve"> of the solution P from the burette into a clean 100cm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3</w:t>
      </w:r>
      <w:r>
        <w:rPr>
          <w:rFonts w:ascii="Times New Roman" w:cs="Times New Roman" w:hAnsi="Times New Roman"/>
          <w:sz w:val="28"/>
          <w:szCs w:val="28"/>
        </w:rPr>
        <w:t xml:space="preserve"> glass beaker and place on a white piece of paper with a cross[x] marked on it </w:t>
      </w:r>
    </w:p>
    <w:p w14:paraId="607D9A59">
      <w:pPr>
        <w:pStyle w:val="style0"/>
        <w:numPr>
          <w:ilvl w:val="0"/>
          <w:numId w:val="6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Add 10cm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3</w:t>
      </w:r>
      <w:r>
        <w:rPr>
          <w:rFonts w:ascii="Times New Roman" w:cs="Times New Roman" w:hAnsi="Times New Roman"/>
          <w:sz w:val="28"/>
          <w:szCs w:val="28"/>
        </w:rPr>
        <w:t xml:space="preserve"> of solution N into it and immediately start a stop watch and note the time taken for the cross beneath the mixture to become invisible</w:t>
      </w:r>
    </w:p>
    <w:p w14:paraId="4D974490">
      <w:pPr>
        <w:pStyle w:val="style0"/>
        <w:numPr>
          <w:ilvl w:val="0"/>
          <w:numId w:val="6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Clean the 100cm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3</w:t>
      </w:r>
      <w:r>
        <w:rPr>
          <w:rFonts w:ascii="Times New Roman" w:cs="Times New Roman" w:hAnsi="Times New Roman"/>
          <w:sz w:val="28"/>
          <w:szCs w:val="28"/>
        </w:rPr>
        <w:t xml:space="preserve"> beaker and measure into it 20cm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3</w:t>
      </w:r>
      <w:r>
        <w:rPr>
          <w:rFonts w:ascii="Times New Roman" w:cs="Times New Roman" w:hAnsi="Times New Roman"/>
          <w:sz w:val="28"/>
          <w:szCs w:val="28"/>
        </w:rPr>
        <w:t xml:space="preserve"> of solution P form the burette, and add 5cm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3</w:t>
      </w:r>
      <w:r>
        <w:rPr>
          <w:rFonts w:ascii="Times New Roman" w:cs="Times New Roman" w:hAnsi="Times New Roman"/>
          <w:sz w:val="28"/>
          <w:szCs w:val="28"/>
        </w:rPr>
        <w:t xml:space="preserve"> of distilled water into the solution solution</w:t>
      </w:r>
    </w:p>
    <w:p w14:paraId="3F2E284C">
      <w:pPr>
        <w:pStyle w:val="style0"/>
        <w:numPr>
          <w:ilvl w:val="0"/>
          <w:numId w:val="6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Repeat step [2] above and note the time taken for the cross to become invisible</w:t>
      </w:r>
    </w:p>
    <w:p w14:paraId="68CCB93C">
      <w:pPr>
        <w:pStyle w:val="style0"/>
        <w:numPr>
          <w:ilvl w:val="0"/>
          <w:numId w:val="6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Repeat the experiment using volumes indicated on the table below and as you record  the results</w:t>
      </w:r>
    </w:p>
    <w:p w14:paraId="10EB1388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 w14:paraId="25590EFE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 w14:paraId="64A0DDCB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 w14:paraId="0A69A571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 w14:paraId="11FC9AB9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TABLE 2</w:t>
      </w:r>
    </w:p>
    <w:tbl>
      <w:tblPr>
        <w:tblStyle w:val="style4098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26"/>
        <w:gridCol w:w="1107"/>
        <w:gridCol w:w="1091"/>
        <w:gridCol w:w="980"/>
        <w:gridCol w:w="1184"/>
        <w:gridCol w:w="665"/>
      </w:tblGrid>
      <w:tr w14:paraId="26C5B701">
        <w:trPr>
          <w:trHeight w:val="452" w:hRule="atLeast"/>
        </w:trPr>
        <w:tc>
          <w:tcPr>
            <w:tcW w:w="5081" w:type="dxa"/>
            <w:tcBorders/>
          </w:tcPr>
          <w:p w14:paraId="22C8674D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Expt</w:t>
            </w:r>
          </w:p>
        </w:tc>
        <w:tc>
          <w:tcPr>
            <w:tcW w:w="1229" w:type="dxa"/>
            <w:tcBorders/>
          </w:tcPr>
          <w:p w14:paraId="7D2FC25F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 w14:paraId="2C40A8B4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10" w:type="dxa"/>
            <w:tcBorders/>
          </w:tcPr>
          <w:p w14:paraId="4794D456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 w14:paraId="33A2C401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75" w:type="dxa"/>
            <w:tcBorders/>
          </w:tcPr>
          <w:p w14:paraId="06462F43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 w14:paraId="4D8FC919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23" w:type="dxa"/>
            <w:tcBorders/>
          </w:tcPr>
          <w:p w14:paraId="2022A0EC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 w14:paraId="6B84333B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93" w:type="dxa"/>
            <w:tcBorders/>
          </w:tcPr>
          <w:p w14:paraId="49AE52CC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 w14:paraId="3FAB3965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5</w:t>
            </w:r>
          </w:p>
        </w:tc>
      </w:tr>
      <w:tr w14:paraId="7D6BE4D1">
        <w:tblPrEx/>
        <w:trPr>
          <w:trHeight w:val="452" w:hRule="atLeast"/>
        </w:trPr>
        <w:tc>
          <w:tcPr>
            <w:tcW w:w="5081" w:type="dxa"/>
            <w:tcBorders/>
          </w:tcPr>
          <w:p w14:paraId="0A0A56A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Volume of solution p(cm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229" w:type="dxa"/>
            <w:tcBorders/>
          </w:tcPr>
          <w:p w14:paraId="49AA8AAC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10" w:type="dxa"/>
            <w:tcBorders/>
          </w:tcPr>
          <w:p w14:paraId="2E96D20F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75" w:type="dxa"/>
            <w:tcBorders/>
          </w:tcPr>
          <w:p w14:paraId="6B0560AA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323" w:type="dxa"/>
            <w:tcBorders/>
          </w:tcPr>
          <w:p w14:paraId="485A4415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93" w:type="dxa"/>
            <w:tcBorders/>
          </w:tcPr>
          <w:p w14:paraId="49F2A9E0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5</w:t>
            </w:r>
          </w:p>
        </w:tc>
      </w:tr>
      <w:tr w14:paraId="3DC63FC1">
        <w:tblPrEx/>
        <w:trPr>
          <w:trHeight w:val="350" w:hRule="atLeast"/>
        </w:trPr>
        <w:tc>
          <w:tcPr>
            <w:tcW w:w="5081" w:type="dxa"/>
            <w:tcBorders/>
          </w:tcPr>
          <w:p w14:paraId="2F361C1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Volume of water added to solution p{cm3}</w:t>
            </w:r>
          </w:p>
        </w:tc>
        <w:tc>
          <w:tcPr>
            <w:tcW w:w="1229" w:type="dxa"/>
            <w:tcBorders/>
          </w:tcPr>
          <w:p w14:paraId="49E06310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10" w:type="dxa"/>
            <w:tcBorders/>
          </w:tcPr>
          <w:p w14:paraId="40454C4E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075" w:type="dxa"/>
            <w:tcBorders/>
          </w:tcPr>
          <w:p w14:paraId="3D8D30F7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323" w:type="dxa"/>
            <w:tcBorders/>
          </w:tcPr>
          <w:p w14:paraId="6C9C4B65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93" w:type="dxa"/>
            <w:tcBorders/>
          </w:tcPr>
          <w:p w14:paraId="43054F76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20</w:t>
            </w:r>
          </w:p>
        </w:tc>
      </w:tr>
      <w:tr w14:paraId="4B0F4DDB">
        <w:tblPrEx/>
        <w:trPr>
          <w:trHeight w:val="466" w:hRule="atLeast"/>
        </w:trPr>
        <w:tc>
          <w:tcPr>
            <w:tcW w:w="5081" w:type="dxa"/>
            <w:tcBorders/>
          </w:tcPr>
          <w:p w14:paraId="79889970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Volume  of solution  N</w:t>
            </w:r>
          </w:p>
        </w:tc>
        <w:tc>
          <w:tcPr>
            <w:tcW w:w="1229" w:type="dxa"/>
            <w:tcBorders/>
          </w:tcPr>
          <w:p w14:paraId="08736516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10" w:type="dxa"/>
            <w:tcBorders/>
          </w:tcPr>
          <w:p w14:paraId="4DF9B929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75" w:type="dxa"/>
            <w:tcBorders/>
          </w:tcPr>
          <w:p w14:paraId="00412E45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323" w:type="dxa"/>
            <w:tcBorders/>
          </w:tcPr>
          <w:p w14:paraId="5F98AE68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93" w:type="dxa"/>
            <w:tcBorders/>
          </w:tcPr>
          <w:p w14:paraId="7F67C576"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10</w:t>
            </w:r>
          </w:p>
        </w:tc>
      </w:tr>
      <w:tr w14:paraId="139B5718">
        <w:tblPrEx/>
        <w:trPr>
          <w:trHeight w:val="466" w:hRule="atLeast"/>
        </w:trPr>
        <w:tc>
          <w:tcPr>
            <w:tcW w:w="5081" w:type="dxa"/>
            <w:tcBorders/>
          </w:tcPr>
          <w:p w14:paraId="252AAC7E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Time taken for the cross to become invisible [in seconds]</w:t>
            </w:r>
          </w:p>
        </w:tc>
        <w:tc>
          <w:tcPr>
            <w:tcW w:w="1229" w:type="dxa"/>
            <w:tcBorders/>
          </w:tcPr>
          <w:p w14:paraId="712820C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210" w:type="dxa"/>
            <w:tcBorders/>
          </w:tcPr>
          <w:p w14:paraId="2B7D9B27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075" w:type="dxa"/>
            <w:tcBorders/>
          </w:tcPr>
          <w:p w14:paraId="0CB5F79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23" w:type="dxa"/>
            <w:tcBorders/>
          </w:tcPr>
          <w:p w14:paraId="3BE74BB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93" w:type="dxa"/>
            <w:tcBorders/>
          </w:tcPr>
          <w:p w14:paraId="334FB33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</w:tr>
      <w:tr w14:paraId="122BABC2">
        <w:tblPrEx/>
        <w:trPr>
          <w:trHeight w:val="339" w:hRule="atLeast"/>
        </w:trPr>
        <w:tc>
          <w:tcPr>
            <w:tcW w:w="5081" w:type="dxa"/>
            <w:tcBorders/>
          </w:tcPr>
          <w:p w14:paraId="4968EED6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cs="Times New Roman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cs="Times New Roman" w:eastAsia="Times New Roman" w:hAnsi="Cambria Math"/>
                      <w:sz w:val="28"/>
                      <w:szCs w:val="28"/>
                    </w:rPr>
                    <m:t>1</m:t>
                  </m:r>
                  <m:ctrlPr>
                    <w:rPr>
                      <w:rFonts w:ascii="Cambria Math" w:cs="Times New Roman" w:eastAsia="Times New Roman" w:hAnsi="Cambria Math"/>
                      <w:i/>
                      <w:sz w:val="28"/>
                      <w:szCs w:val="28"/>
                    </w:rPr>
                  </m:ctrlPr>
                </m:num>
                <m:den>
                  <m:r>
                    <w:rPr>
                      <w:rFonts w:ascii="Cambria Math" w:cs="Times New Roman" w:eastAsia="Times New Roman" w:hAnsi="Cambria Math"/>
                      <w:sz w:val="28"/>
                      <w:szCs w:val="28"/>
                    </w:rPr>
                    <m:t>t</m:t>
                  </m:r>
                  <m:ctrlPr>
                    <w:rPr>
                      <w:rFonts w:ascii="Cambria Math" w:cs="Times New Roman" w:eastAsia="Times New Roman" w:hAnsi="Cambria Math"/>
                      <w:i/>
                      <w:sz w:val="28"/>
                      <w:szCs w:val="28"/>
                    </w:rPr>
                  </m:ctrlPr>
                </m:den>
              </m:f>
            </m:oMath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   S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  <w:t>-1</w:t>
            </w:r>
          </w:p>
        </w:tc>
        <w:tc>
          <w:tcPr>
            <w:tcW w:w="1229" w:type="dxa"/>
            <w:tcBorders/>
          </w:tcPr>
          <w:p w14:paraId="599F6DA5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210" w:type="dxa"/>
            <w:tcBorders/>
          </w:tcPr>
          <w:p w14:paraId="543E2DFA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075" w:type="dxa"/>
            <w:tcBorders/>
          </w:tcPr>
          <w:p w14:paraId="7076C442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323" w:type="dxa"/>
            <w:tcBorders/>
          </w:tcPr>
          <w:p w14:paraId="1753FC29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93" w:type="dxa"/>
            <w:tcBorders/>
          </w:tcPr>
          <w:p w14:paraId="0BFD5ED4"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14:paraId="3068E28E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>(</w:t>
      </w:r>
      <w:r>
        <w:rPr>
          <w:rFonts w:ascii="Times New Roman" w:cs="Times New Roman" w:hAnsi="Times New Roman"/>
          <w:sz w:val="28"/>
          <w:szCs w:val="28"/>
        </w:rPr>
        <w:t>4mks</w:t>
      </w:r>
      <w:r>
        <w:rPr>
          <w:rFonts w:ascii="Times New Roman" w:cs="Times New Roman" w:hAnsi="Times New Roman"/>
          <w:b/>
          <w:sz w:val="28"/>
          <w:szCs w:val="28"/>
        </w:rPr>
        <w:t>)</w:t>
      </w:r>
    </w:p>
    <w:p w14:paraId="42C83A73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</w:p>
    <w:p w14:paraId="167737F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(a)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Plot a graph of 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cs="Times New Roman" w:hAnsi="Cambria Math"/>
                <w:sz w:val="28"/>
                <w:szCs w:val="28"/>
              </w:rPr>
              <m:t>1</m:t>
            </m:r>
            <m:ctrlPr>
              <w:rPr>
                <w:rFonts w:ascii="Cambria Math" w:cs="Times New Roman" w:hAnsi="Cambria Math"/>
                <w:i/>
                <w:sz w:val="28"/>
                <w:szCs w:val="28"/>
              </w:rPr>
            </m:ctrlPr>
          </m:num>
          <m:den>
            <m:r>
              <w:rPr>
                <w:rFonts w:ascii="Cambria Math" w:cs="Times New Roman" w:hAnsi="Cambria Math"/>
                <w:sz w:val="28"/>
                <w:szCs w:val="28"/>
              </w:rPr>
              <m:t>t</m:t>
            </m:r>
            <m:ctrlPr>
              <w:rPr>
                <w:rFonts w:ascii="Cambria Math" w:cs="Times New Roman" w:hAnsi="Cambria Math"/>
                <w:i/>
                <w:sz w:val="28"/>
                <w:szCs w:val="28"/>
              </w:rPr>
            </m:ctrlPr>
          </m:den>
        </m:f>
      </m:oMath>
      <w:r>
        <w:rPr>
          <w:rFonts w:ascii="Times New Roman" w:cs="Times New Roman" w:eastAsia="Times New Roman" w:hAnsi="Times New Roman"/>
          <w:sz w:val="28"/>
          <w:szCs w:val="28"/>
        </w:rPr>
        <w:t xml:space="preserve"> against volume of solution P on the grid provided     (4mks)</w:t>
      </w:r>
    </w:p>
    <w:p w14:paraId="76AA4DE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8"/>
        </w:rPr>
      </w:pPr>
    </w:p>
    <w:p w14:paraId="7E7A7A17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 w14:paraId="3BAABDF7">
      <w:pPr>
        <w:pStyle w:val="style0"/>
        <w:spacing w:after="0" w:lineRule="auto" w:line="240"/>
        <w:ind w:left="72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drawing>
          <wp:inline distL="0" distT="0" distB="0" distR="0">
            <wp:extent cx="4683760" cy="5800725"/>
            <wp:effectExtent l="0" t="0" r="2540" b="0"/>
            <wp:docPr id="1029" name="Picture 2" descr="4 Squares Per Inch Pink Graph Paper : A4-sized paper (8.27 x 11.69)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2" cstate="print"/>
                    <a:srcRect l="0" t="6126" r="0" b="6359"/>
                    <a:stretch/>
                  </pic:blipFill>
                  <pic:spPr>
                    <a:xfrm rot="0">
                      <a:off x="0" y="0"/>
                      <a:ext cx="4683760" cy="58007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67F14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8"/>
        </w:rPr>
      </w:pPr>
    </w:p>
    <w:p w14:paraId="4B85EDA5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8"/>
        </w:rPr>
      </w:pPr>
    </w:p>
    <w:p w14:paraId="6BFAA270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8"/>
        </w:rPr>
      </w:pPr>
    </w:p>
    <w:p w14:paraId="0936982E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8"/>
        </w:rPr>
      </w:pPr>
    </w:p>
    <w:p w14:paraId="0E78C8FF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8"/>
        </w:rPr>
      </w:pPr>
    </w:p>
    <w:p w14:paraId="4AC39F86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{b}</w:t>
      </w:r>
      <w:r>
        <w:rPr>
          <w:rFonts w:ascii="Times New Roman" w:cs="Times New Roman" w:eastAsia="Times New Roman" w:hAnsi="Times New Roman"/>
          <w:sz w:val="28"/>
          <w:szCs w:val="28"/>
        </w:rPr>
        <w:tab/>
      </w:r>
      <w:r>
        <w:rPr>
          <w:rFonts w:ascii="Times New Roman" w:cs="Times New Roman" w:eastAsia="Times New Roman" w:hAnsi="Times New Roman"/>
          <w:sz w:val="28"/>
          <w:szCs w:val="28"/>
        </w:rPr>
        <w:t>From the graph</w:t>
      </w:r>
    </w:p>
    <w:p w14:paraId="4DCBBD0F">
      <w:pPr>
        <w:pStyle w:val="style0"/>
        <w:spacing w:after="0" w:lineRule="auto" w:line="240"/>
        <w:ind w:left="1440" w:hanging="72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(i) </w:t>
      </w:r>
      <w:r>
        <w:rPr>
          <w:rFonts w:ascii="Times New Roman" w:cs="Times New Roman" w:eastAsia="Times New Roman" w:hAnsi="Times New Roman"/>
          <w:sz w:val="28"/>
          <w:szCs w:val="28"/>
        </w:rPr>
        <w:tab/>
      </w:r>
      <w:r>
        <w:rPr>
          <w:rFonts w:ascii="Times New Roman" w:cs="Times New Roman" w:eastAsia="Times New Roman" w:hAnsi="Times New Roman"/>
          <w:sz w:val="28"/>
          <w:szCs w:val="28"/>
        </w:rPr>
        <w:t>Determine the time taken for the cross to become invisible when 12.5cm</w:t>
      </w:r>
      <w:r>
        <w:rPr>
          <w:rFonts w:ascii="Times New Roman" w:cs="Times New Roman" w:eastAsia="Times New Roman" w:hAnsi="Times New Roman"/>
          <w:sz w:val="28"/>
          <w:szCs w:val="28"/>
          <w:vertAlign w:val="superscript"/>
        </w:rPr>
        <w:t>3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of solution P is used                             </w:t>
      </w:r>
      <w:r>
        <w:rPr>
          <w:rFonts w:ascii="Times New Roman" w:cs="Times New Roman" w:eastAsia="Times New Roman" w:hAnsi="Times New Roman"/>
          <w:sz w:val="28"/>
          <w:szCs w:val="28"/>
        </w:rPr>
        <w:tab/>
      </w:r>
      <w:r>
        <w:rPr>
          <w:rFonts w:ascii="Times New Roman" w:cs="Times New Roman" w:eastAsia="Times New Roman" w:hAnsi="Times New Roman"/>
          <w:sz w:val="28"/>
          <w:szCs w:val="28"/>
        </w:rPr>
        <w:t>(2mks)</w:t>
      </w:r>
    </w:p>
    <w:p w14:paraId="1C20B913">
      <w:pPr>
        <w:pStyle w:val="style0"/>
        <w:spacing w:after="0" w:lineRule="auto" w:line="240"/>
        <w:ind w:left="1440" w:hanging="72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ab/>
      </w:r>
      <w:r>
        <w:rPr>
          <w:rFonts w:ascii="Times New Roman" w:cs="Times New Roman" w:eastAsia="Times New Roman" w:hAnsi="Times New Roman"/>
          <w:sz w:val="28"/>
          <w:szCs w:val="28"/>
        </w:rPr>
        <w:tab/>
      </w:r>
      <w:r>
        <w:rPr>
          <w:rFonts w:ascii="Times New Roman" w:cs="Times New Roman" w:eastAsia="Times New Roman" w:hAnsi="Times New Roman"/>
          <w:sz w:val="28"/>
          <w:szCs w:val="28"/>
        </w:rPr>
        <w:tab/>
      </w:r>
      <w:r>
        <w:rPr>
          <w:rFonts w:ascii="Times New Roman" w:cs="Times New Roman" w:eastAsia="Times New Roman" w:hAnsi="Times New Roman"/>
          <w:sz w:val="28"/>
          <w:szCs w:val="28"/>
        </w:rPr>
        <w:tab/>
      </w:r>
      <w:r>
        <w:rPr>
          <w:rFonts w:ascii="Times New Roman" w:cs="Times New Roman" w:eastAsia="Times New Roman" w:hAnsi="Times New Roman"/>
          <w:sz w:val="28"/>
          <w:szCs w:val="28"/>
        </w:rPr>
        <w:tab/>
      </w:r>
    </w:p>
    <w:p w14:paraId="2E68D277">
      <w:pPr>
        <w:pStyle w:val="style0"/>
        <w:spacing w:after="0" w:lineRule="auto" w:line="48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5EDA6D">
      <w:pPr>
        <w:pStyle w:val="style0"/>
        <w:spacing w:after="0" w:lineRule="auto" w:line="240"/>
        <w:ind w:left="1440" w:hanging="72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{ii}</w:t>
      </w:r>
      <w:r>
        <w:rPr>
          <w:rFonts w:ascii="Times New Roman" w:cs="Times New Roman" w:eastAsia="Times New Roman" w:hAnsi="Times New Roman"/>
          <w:sz w:val="28"/>
          <w:szCs w:val="28"/>
        </w:rPr>
        <w:tab/>
      </w:r>
      <w:r>
        <w:rPr>
          <w:rFonts w:ascii="Times New Roman" w:cs="Times New Roman" w:eastAsia="Times New Roman" w:hAnsi="Times New Roman"/>
          <w:sz w:val="28"/>
          <w:szCs w:val="28"/>
        </w:rPr>
        <w:t>Explain the effect of concentration on the rate of reaction between HCl and sodium thiosulphate solution                                     (2mks)</w:t>
      </w:r>
    </w:p>
    <w:p w14:paraId="7FEE4E1A">
      <w:pPr>
        <w:pStyle w:val="style0"/>
        <w:spacing w:after="0" w:lineRule="auto" w:line="240"/>
        <w:ind w:left="1440" w:hanging="72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                                                           </w:t>
      </w:r>
    </w:p>
    <w:p w14:paraId="743738B9">
      <w:pPr>
        <w:pStyle w:val="style0"/>
        <w:spacing w:after="0" w:lineRule="auto" w:line="48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880606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u w:val="single"/>
        </w:rPr>
        <w:t>QUESTION 3</w:t>
      </w:r>
    </w:p>
    <w:p w14:paraId="4E5BCE8C">
      <w:pPr>
        <w:pStyle w:val="style0"/>
        <w:numPr>
          <w:ilvl w:val="0"/>
          <w:numId w:val="7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You are provided with solids Q </w:t>
      </w:r>
    </w:p>
    <w:p w14:paraId="330FBDCE">
      <w:pPr>
        <w:pStyle w:val="style0"/>
        <w:numPr>
          <w:ilvl w:val="0"/>
          <w:numId w:val="7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You are required to carry out the tests below as you record your observations and inferences </w:t>
      </w:r>
    </w:p>
    <w:p w14:paraId="7DF165B8">
      <w:pPr>
        <w:pStyle w:val="style0"/>
        <w:numPr>
          <w:ilvl w:val="0"/>
          <w:numId w:val="8"/>
        </w:numPr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SOLID Q</w:t>
      </w:r>
    </w:p>
    <w:p w14:paraId="30D8348A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-Add about 5cm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3</w:t>
      </w:r>
      <w:r>
        <w:rPr>
          <w:rFonts w:ascii="Times New Roman" w:cs="Times New Roman" w:hAnsi="Times New Roman"/>
          <w:sz w:val="28"/>
          <w:szCs w:val="28"/>
        </w:rPr>
        <w:t xml:space="preserve"> of distilled water to solid Q, shake the mixture thoroughly for a while and then filter it</w:t>
      </w:r>
    </w:p>
    <w:p w14:paraId="71644CCD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NOTE</w:t>
      </w:r>
      <w:r>
        <w:rPr>
          <w:rFonts w:ascii="Times New Roman" w:cs="Times New Roman" w:hAnsi="Times New Roman"/>
          <w:sz w:val="28"/>
          <w:szCs w:val="28"/>
        </w:rPr>
        <w:t>: Retain both the filtrate and the residue for the tests below</w:t>
      </w:r>
    </w:p>
    <w:p w14:paraId="2FE336EE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3ABF1603"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Divide the filtrate into 4 portion </w:t>
      </w:r>
    </w:p>
    <w:p w14:paraId="4FBC4ADA">
      <w:pPr>
        <w:pStyle w:val="style179"/>
        <w:numPr>
          <w:ilvl w:val="0"/>
          <w:numId w:val="9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(i) To the first portion, add 4 drops of NaOH</w:t>
      </w:r>
    </w:p>
    <w:p w14:paraId="05907E44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1348ADDA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tbl>
      <w:tblPr>
        <w:tblStyle w:val="style154"/>
        <w:tblW w:w="873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7"/>
        <w:gridCol w:w="4337"/>
      </w:tblGrid>
      <w:tr w14:paraId="0911D870">
        <w:trPr>
          <w:trHeight w:val="530" w:hRule="atLeast"/>
        </w:trPr>
        <w:tc>
          <w:tcPr>
            <w:tcW w:w="4397" w:type="dxa"/>
            <w:tcBorders/>
          </w:tcPr>
          <w:p w14:paraId="6642520B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OBSERVATIONS</w:t>
            </w:r>
          </w:p>
        </w:tc>
        <w:tc>
          <w:tcPr>
            <w:tcW w:w="4337" w:type="dxa"/>
            <w:tcBorders/>
          </w:tcPr>
          <w:p w14:paraId="195265A3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INFERENCES</w:t>
            </w:r>
          </w:p>
        </w:tc>
      </w:tr>
      <w:tr w14:paraId="63EA1910">
        <w:tblPrEx/>
        <w:trPr>
          <w:trHeight w:val="3140" w:hRule="atLeast"/>
        </w:trPr>
        <w:tc>
          <w:tcPr>
            <w:tcW w:w="4397" w:type="dxa"/>
            <w:tcBorders/>
          </w:tcPr>
          <w:p w14:paraId="0CA8F956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9721802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90FCE4F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E6A6E6A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41A9773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B30E06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D1ECB02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15EC68C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BF3B2E3">
            <w:pPr>
              <w:pStyle w:val="style0"/>
              <w:tabs>
                <w:tab w:val="left" w:leader="none" w:pos="1545"/>
              </w:tabs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(1mk)</w:t>
            </w:r>
          </w:p>
        </w:tc>
        <w:tc>
          <w:tcPr>
            <w:tcW w:w="4337" w:type="dxa"/>
            <w:tcBorders/>
          </w:tcPr>
          <w:p w14:paraId="4F2299FD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D7A4B8F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7B1A62F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5412F04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0B59368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0E4C64A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397BFA1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F9F468C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C625880">
            <w:pPr>
              <w:pStyle w:val="style0"/>
              <w:spacing w:after="0" w:lineRule="auto" w:line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                        (2mk)</w:t>
            </w:r>
          </w:p>
        </w:tc>
      </w:tr>
    </w:tbl>
    <w:p w14:paraId="26D070AD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257F6BF9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245E021B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458386B2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61D3400A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004CB6A0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1A06B653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0E8D495A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5D43B035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08CBBB3A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0ADA6130">
      <w:pPr>
        <w:pStyle w:val="style179"/>
        <w:numPr>
          <w:ilvl w:val="0"/>
          <w:numId w:val="10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Scoop the 2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nd</w:t>
      </w:r>
      <w:r>
        <w:rPr>
          <w:rFonts w:ascii="Times New Roman" w:cs="Times New Roman" w:hAnsi="Times New Roman"/>
          <w:sz w:val="28"/>
          <w:szCs w:val="28"/>
        </w:rPr>
        <w:t xml:space="preserve"> portion on a metallic spatula and ignite on a non-luminous flame</w:t>
      </w:r>
    </w:p>
    <w:p w14:paraId="76CF1BFE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tbl>
      <w:tblPr>
        <w:tblStyle w:val="style154"/>
        <w:tblW w:w="873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7"/>
        <w:gridCol w:w="4337"/>
      </w:tblGrid>
      <w:tr w14:paraId="620BD506">
        <w:trPr>
          <w:trHeight w:val="530" w:hRule="atLeast"/>
        </w:trPr>
        <w:tc>
          <w:tcPr>
            <w:tcW w:w="4397" w:type="dxa"/>
            <w:tcBorders/>
          </w:tcPr>
          <w:p w14:paraId="0271C9E7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OBSERVATIONS</w:t>
            </w:r>
          </w:p>
        </w:tc>
        <w:tc>
          <w:tcPr>
            <w:tcW w:w="4337" w:type="dxa"/>
            <w:tcBorders/>
          </w:tcPr>
          <w:p w14:paraId="625B4250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INFERENCES</w:t>
            </w:r>
          </w:p>
        </w:tc>
      </w:tr>
      <w:tr w14:paraId="632FB426">
        <w:tblPrEx/>
        <w:trPr>
          <w:trHeight w:val="3140" w:hRule="atLeast"/>
        </w:trPr>
        <w:tc>
          <w:tcPr>
            <w:tcW w:w="4397" w:type="dxa"/>
            <w:tcBorders/>
          </w:tcPr>
          <w:p w14:paraId="7AF82F7A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E425588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1D7FFC5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67C1FB5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62D90F09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C22B385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A4DDAB2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7CBAF4A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C106E72">
            <w:pPr>
              <w:pStyle w:val="style0"/>
              <w:tabs>
                <w:tab w:val="left" w:leader="none" w:pos="1545"/>
              </w:tabs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(1mk)</w:t>
            </w:r>
          </w:p>
        </w:tc>
        <w:tc>
          <w:tcPr>
            <w:tcW w:w="4337" w:type="dxa"/>
            <w:tcBorders/>
          </w:tcPr>
          <w:p w14:paraId="3D69C69C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DF5152F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E3A5CA0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5AF1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8AD89D9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48E0973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80D4A34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0E4AD65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FDCC2F3">
            <w:pPr>
              <w:pStyle w:val="style0"/>
              <w:spacing w:after="0" w:lineRule="auto" w:line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                        (1mk)</w:t>
            </w:r>
          </w:p>
        </w:tc>
      </w:tr>
    </w:tbl>
    <w:p w14:paraId="381F07C5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1979F4F9">
      <w:pPr>
        <w:pStyle w:val="style179"/>
        <w:numPr>
          <w:ilvl w:val="0"/>
          <w:numId w:val="10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To the 3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rd</w:t>
      </w:r>
      <w:r>
        <w:rPr>
          <w:rFonts w:ascii="Times New Roman" w:cs="Times New Roman" w:hAnsi="Times New Roman"/>
          <w:sz w:val="28"/>
          <w:szCs w:val="28"/>
        </w:rPr>
        <w:t xml:space="preserve"> portion, add 2 drops of Pb{NO</w:t>
      </w:r>
      <w:r>
        <w:rPr>
          <w:rFonts w:ascii="Times New Roman" w:cs="Times New Roman" w:hAnsi="Times New Roman"/>
          <w:sz w:val="28"/>
          <w:szCs w:val="28"/>
          <w:vertAlign w:val="subscript"/>
        </w:rPr>
        <w:t>3</w:t>
      </w:r>
      <w:r>
        <w:rPr>
          <w:rFonts w:ascii="Times New Roman" w:cs="Times New Roman" w:hAnsi="Times New Roman"/>
          <w:sz w:val="28"/>
          <w:szCs w:val="28"/>
        </w:rPr>
        <w:t>}</w:t>
      </w:r>
      <w:r>
        <w:rPr>
          <w:rFonts w:ascii="Times New Roman" w:cs="Times New Roman" w:hAnsi="Times New Roman"/>
          <w:sz w:val="28"/>
          <w:szCs w:val="28"/>
          <w:vertAlign w:val="subscript"/>
        </w:rPr>
        <w:t>[aq]</w:t>
      </w:r>
    </w:p>
    <w:p w14:paraId="76B7B737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tbl>
      <w:tblPr>
        <w:tblStyle w:val="style154"/>
        <w:tblW w:w="873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7"/>
        <w:gridCol w:w="4337"/>
      </w:tblGrid>
      <w:tr w14:paraId="61C8E460">
        <w:trPr>
          <w:trHeight w:val="530" w:hRule="atLeast"/>
        </w:trPr>
        <w:tc>
          <w:tcPr>
            <w:tcW w:w="4397" w:type="dxa"/>
            <w:tcBorders/>
          </w:tcPr>
          <w:p w14:paraId="00FCB31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OBSERVATIONS</w:t>
            </w:r>
          </w:p>
        </w:tc>
        <w:tc>
          <w:tcPr>
            <w:tcW w:w="4337" w:type="dxa"/>
            <w:tcBorders/>
          </w:tcPr>
          <w:p w14:paraId="79703C5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INFERENCES</w:t>
            </w:r>
          </w:p>
        </w:tc>
      </w:tr>
      <w:tr w14:paraId="7AAB3520">
        <w:tblPrEx/>
        <w:trPr>
          <w:trHeight w:val="3140" w:hRule="atLeast"/>
        </w:trPr>
        <w:tc>
          <w:tcPr>
            <w:tcW w:w="4397" w:type="dxa"/>
            <w:tcBorders/>
          </w:tcPr>
          <w:p w14:paraId="72EE1069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1F88EAC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7862025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F8C061A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9D30B68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0696734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6A9083C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DADD78A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13298C9">
            <w:pPr>
              <w:pStyle w:val="style0"/>
              <w:tabs>
                <w:tab w:val="left" w:leader="none" w:pos="1545"/>
              </w:tabs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(1mk)</w:t>
            </w:r>
          </w:p>
        </w:tc>
        <w:tc>
          <w:tcPr>
            <w:tcW w:w="4337" w:type="dxa"/>
            <w:tcBorders/>
          </w:tcPr>
          <w:p w14:paraId="2D1C0DB8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8471640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A2D56E3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86B20CD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0D6263F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2862D8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08E854A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669C4684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44A1F9B">
            <w:pPr>
              <w:pStyle w:val="style0"/>
              <w:spacing w:after="0" w:lineRule="auto" w:line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                        (1mk)</w:t>
            </w:r>
          </w:p>
        </w:tc>
      </w:tr>
    </w:tbl>
    <w:p w14:paraId="15221932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582D3D59">
      <w:pPr>
        <w:pStyle w:val="style179"/>
        <w:numPr>
          <w:ilvl w:val="0"/>
          <w:numId w:val="10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To the 4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th</w:t>
      </w:r>
      <w:r>
        <w:rPr>
          <w:rFonts w:ascii="Times New Roman" w:cs="Times New Roman" w:hAnsi="Times New Roman"/>
          <w:sz w:val="28"/>
          <w:szCs w:val="28"/>
        </w:rPr>
        <w:t xml:space="preserve"> portion, add acidified KmnO</w:t>
      </w:r>
      <w:r>
        <w:rPr>
          <w:rFonts w:ascii="Times New Roman" w:cs="Times New Roman" w:hAnsi="Times New Roman"/>
          <w:sz w:val="28"/>
          <w:szCs w:val="28"/>
          <w:vertAlign w:val="subscript"/>
        </w:rPr>
        <w:t>4</w:t>
      </w:r>
    </w:p>
    <w:p w14:paraId="5A976349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 w14:paraId="7CC8CD32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</w:t>
      </w:r>
    </w:p>
    <w:tbl>
      <w:tblPr>
        <w:tblStyle w:val="style154"/>
        <w:tblW w:w="873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7"/>
        <w:gridCol w:w="4337"/>
      </w:tblGrid>
      <w:tr w14:paraId="5516626F">
        <w:trPr>
          <w:trHeight w:val="530" w:hRule="atLeast"/>
        </w:trPr>
        <w:tc>
          <w:tcPr>
            <w:tcW w:w="4397" w:type="dxa"/>
            <w:tcBorders/>
          </w:tcPr>
          <w:p w14:paraId="3E74E3A9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OBSERVATIONS</w:t>
            </w:r>
          </w:p>
        </w:tc>
        <w:tc>
          <w:tcPr>
            <w:tcW w:w="4337" w:type="dxa"/>
            <w:tcBorders/>
          </w:tcPr>
          <w:p w14:paraId="254EA4D6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INFERENCES</w:t>
            </w:r>
          </w:p>
        </w:tc>
      </w:tr>
      <w:tr w14:paraId="7D69F6F1">
        <w:tblPrEx/>
        <w:trPr>
          <w:trHeight w:val="3140" w:hRule="atLeast"/>
        </w:trPr>
        <w:tc>
          <w:tcPr>
            <w:tcW w:w="4397" w:type="dxa"/>
            <w:tcBorders/>
          </w:tcPr>
          <w:p w14:paraId="56CB1B1C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8DBD265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42342A3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7C027C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1C3D357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08F91B6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ED5DC8A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D7A89C7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104637E">
            <w:pPr>
              <w:pStyle w:val="style0"/>
              <w:tabs>
                <w:tab w:val="left" w:leader="none" w:pos="1545"/>
              </w:tabs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(1mk)</w:t>
            </w:r>
          </w:p>
        </w:tc>
        <w:tc>
          <w:tcPr>
            <w:tcW w:w="4337" w:type="dxa"/>
            <w:tcBorders/>
          </w:tcPr>
          <w:p w14:paraId="5069CE8F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6263279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26AFC5D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D603C4C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FF61883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F172F76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7847B7D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082380A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EAC9201">
            <w:pPr>
              <w:pStyle w:val="style0"/>
              <w:spacing w:after="0" w:lineRule="auto" w:line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                        (1mk)</w:t>
            </w:r>
          </w:p>
        </w:tc>
      </w:tr>
    </w:tbl>
    <w:p w14:paraId="65337FCC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03BAA5E1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2A7A6A61"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B (i) Put the residue in a test tube and add about 2cm</w:t>
      </w:r>
      <w:r>
        <w:rPr>
          <w:rFonts w:ascii="Times New Roman" w:cs="Times New Roman" w:hAnsi="Times New Roman"/>
          <w:sz w:val="28"/>
          <w:szCs w:val="28"/>
          <w:vertAlign w:val="superscript"/>
        </w:rPr>
        <w:t>3</w:t>
      </w:r>
      <w:r>
        <w:rPr>
          <w:rFonts w:ascii="Times New Roman" w:cs="Times New Roman" w:hAnsi="Times New Roman"/>
          <w:sz w:val="28"/>
          <w:szCs w:val="28"/>
        </w:rPr>
        <w:t xml:space="preserve"> of HNO</w:t>
      </w:r>
      <w:r>
        <w:rPr>
          <w:rFonts w:ascii="Times New Roman" w:cs="Times New Roman" w:hAnsi="Times New Roman"/>
          <w:sz w:val="28"/>
          <w:szCs w:val="28"/>
          <w:vertAlign w:val="subscript"/>
        </w:rPr>
        <w:t>3</w:t>
      </w:r>
    </w:p>
    <w:p w14:paraId="354FC336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</w:t>
      </w:r>
    </w:p>
    <w:tbl>
      <w:tblPr>
        <w:tblStyle w:val="style154"/>
        <w:tblW w:w="873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7"/>
        <w:gridCol w:w="4337"/>
      </w:tblGrid>
      <w:tr w14:paraId="3872B957">
        <w:trPr>
          <w:trHeight w:val="530" w:hRule="atLeast"/>
        </w:trPr>
        <w:tc>
          <w:tcPr>
            <w:tcW w:w="4397" w:type="dxa"/>
            <w:tcBorders/>
          </w:tcPr>
          <w:p w14:paraId="5000BC64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OBSERVATIONS</w:t>
            </w:r>
          </w:p>
        </w:tc>
        <w:tc>
          <w:tcPr>
            <w:tcW w:w="4337" w:type="dxa"/>
            <w:tcBorders/>
          </w:tcPr>
          <w:p w14:paraId="474836FF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INFERENCES</w:t>
            </w:r>
          </w:p>
        </w:tc>
      </w:tr>
      <w:tr w14:paraId="05A68652">
        <w:tblPrEx/>
        <w:trPr>
          <w:trHeight w:val="3140" w:hRule="atLeast"/>
        </w:trPr>
        <w:tc>
          <w:tcPr>
            <w:tcW w:w="4397" w:type="dxa"/>
            <w:tcBorders/>
          </w:tcPr>
          <w:p w14:paraId="243D1D3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79796CF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6D816162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781D2C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6A80F962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0EC088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A111544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6C6997E9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9F5A70E">
            <w:pPr>
              <w:pStyle w:val="style0"/>
              <w:tabs>
                <w:tab w:val="left" w:leader="none" w:pos="1545"/>
              </w:tabs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(1mk)</w:t>
            </w:r>
          </w:p>
        </w:tc>
        <w:tc>
          <w:tcPr>
            <w:tcW w:w="4337" w:type="dxa"/>
            <w:tcBorders/>
          </w:tcPr>
          <w:p w14:paraId="50167CA8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9B91832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CE1DD81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FFB5F34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980105B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1002AF5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4E7CBFD0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2D75AF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ACA803D">
            <w:pPr>
              <w:pStyle w:val="style0"/>
              <w:spacing w:after="0" w:lineRule="auto" w:line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                        (1mk)</w:t>
            </w:r>
          </w:p>
        </w:tc>
      </w:tr>
    </w:tbl>
    <w:p w14:paraId="607BA951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031B64BE">
      <w:pPr>
        <w:pStyle w:val="style179"/>
        <w:numPr>
          <w:ilvl w:val="0"/>
          <w:numId w:val="8"/>
        </w:numPr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To the mixture in b{i} above, add 2 drops of KI solution</w:t>
      </w:r>
    </w:p>
    <w:p w14:paraId="4CF4781B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</w:t>
      </w:r>
    </w:p>
    <w:p w14:paraId="59B08EA8"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</w:t>
      </w:r>
    </w:p>
    <w:tbl>
      <w:tblPr>
        <w:tblStyle w:val="style154"/>
        <w:tblW w:w="873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7"/>
        <w:gridCol w:w="4337"/>
      </w:tblGrid>
      <w:tr w14:paraId="7BB77A4D">
        <w:trPr>
          <w:trHeight w:val="530" w:hRule="atLeast"/>
        </w:trPr>
        <w:tc>
          <w:tcPr>
            <w:tcW w:w="4397" w:type="dxa"/>
            <w:tcBorders/>
          </w:tcPr>
          <w:p w14:paraId="655DB49F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OBSERVATIONS</w:t>
            </w:r>
          </w:p>
        </w:tc>
        <w:tc>
          <w:tcPr>
            <w:tcW w:w="4337" w:type="dxa"/>
            <w:tcBorders/>
          </w:tcPr>
          <w:p w14:paraId="56E71FB0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INFERENCES</w:t>
            </w:r>
          </w:p>
        </w:tc>
      </w:tr>
      <w:tr w14:paraId="4D193A73">
        <w:tblPrEx/>
        <w:trPr>
          <w:trHeight w:val="3140" w:hRule="atLeast"/>
        </w:trPr>
        <w:tc>
          <w:tcPr>
            <w:tcW w:w="4397" w:type="dxa"/>
            <w:tcBorders/>
          </w:tcPr>
          <w:p w14:paraId="48DBD43B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3469C9C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96FACAA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C3FE4E1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A3C4D87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6676F9F3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D5FCB2C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F024667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553BB26">
            <w:pPr>
              <w:pStyle w:val="style0"/>
              <w:tabs>
                <w:tab w:val="left" w:leader="none" w:pos="1545"/>
              </w:tabs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(1mk)</w:t>
            </w:r>
          </w:p>
        </w:tc>
        <w:tc>
          <w:tcPr>
            <w:tcW w:w="4337" w:type="dxa"/>
            <w:tcBorders/>
          </w:tcPr>
          <w:p w14:paraId="283FA9ED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2D66AC29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6E76A2C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6E10C8E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2AB4CA7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A84477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525739A3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774AF9B9"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125B214D">
            <w:pPr>
              <w:pStyle w:val="style0"/>
              <w:spacing w:after="0" w:lineRule="auto" w:line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                                      (1mk)</w:t>
            </w:r>
          </w:p>
        </w:tc>
      </w:tr>
    </w:tbl>
    <w:p w14:paraId="5BE41F73">
      <w:pPr>
        <w:pStyle w:val="style0"/>
        <w:spacing w:after="0" w:lineRule="auto" w:line="240"/>
        <w:ind w:left="720"/>
        <w:rPr>
          <w:rFonts w:ascii="Times New Roman" w:cs="Times New Roman" w:hAnsi="Times New Roman"/>
          <w:sz w:val="28"/>
          <w:szCs w:val="28"/>
        </w:rPr>
      </w:pPr>
    </w:p>
    <w:p w14:paraId="5997582A">
      <w:pPr>
        <w:pStyle w:val="style0"/>
        <w:spacing w:after="200" w:lineRule="auto" w:line="360"/>
        <w:ind w:left="720"/>
        <w:jc w:val="center"/>
        <w:contextualSpacing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iCs/>
          <w:sz w:val="28"/>
          <w:szCs w:val="28"/>
        </w:rPr>
        <w:t>THIS IS THE LAST PRINTED PAGE</w:t>
      </w:r>
    </w:p>
    <w:sectPr>
      <w:headerReference w:type="default" r:id="rId3"/>
      <w:footerReference w:type="default" r:id="rId4"/>
      <w:pgSz w:w="11906" w:h="16838" w:orient="portrait"/>
      <w:pgMar w:top="720" w:right="1376" w:bottom="720" w:left="1080" w:header="706" w:footer="706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Bookman Old Style">
    <w:altName w:val="Bookman Old Style"/>
    <w:panose1 w:val="02050604050005020204"/>
    <w:charset w:val="00"/>
    <w:family w:val="roman"/>
    <w:pitch w:val="default"/>
    <w:sig w:usb0="00000287" w:usb1="00000000" w:usb2="00000000" w:usb3="00000000" w:csb0="2000009F" w:csb1="DFD70000"/>
  </w:font>
  <w:font w:name="Candara">
    <w:altName w:val="Candara"/>
    <w:panose1 w:val="020e0502030003020204"/>
    <w:charset w:val="00"/>
    <w:family w:val="swiss"/>
    <w:pitch w:val="default"/>
    <w:sig w:usb0="A00002EF" w:usb1="4000A44B" w:usb2="00000000" w:usb3="00000000" w:csb0="2000019F" w:csb1="0000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mbria Math">
    <w:altName w:val="Cambria Math"/>
    <w:panose1 w:val="02040503050004030204"/>
    <w:charset w:val="00"/>
    <w:family w:val="roman"/>
    <w:pitch w:val="default"/>
    <w:sig w:usb0="E00006FF" w:usb1="420024FF" w:usb2="02000000" w:usb3="00000000" w:csb0="2000019F" w:csb1="00000000"/>
  </w:font>
  <w:font w:name="Book Antiqua">
    <w:altName w:val="Book Antiqua"/>
    <w:panose1 w:val="02040602050003030304"/>
    <w:charset w:val="00"/>
    <w:family w:val="roman"/>
    <w:pitch w:val="default"/>
    <w:sig w:usb0="00000287" w:usb1="00000000" w:usb2="00000000" w:usb3="00000000" w:csb0="2000009F" w:csb1="DFD7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8A76851">
    <w:pPr>
      <w:pStyle w:val="style32"/>
      <w:rPr/>
    </w:pPr>
    <w:bookmarkStart w:id="2" w:name="_GoBack"/>
    <w:bookmarkEnd w:id="2"/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02E137D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1"/>
    <w:lvl w:ilvl="0">
      <w:start w:val="1"/>
      <w:numFmt w:val="lowerRoman"/>
      <w:lvlText w:val="%1."/>
      <w:lvlJc w:val="righ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0000001"/>
    <w:multiLevelType w:val="multilevel"/>
    <w:tmpl w:val="00000003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multilevel"/>
    <w:tmpl w:val="00000004"/>
    <w:lvl w:ilvl="0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multilevel"/>
    <w:tmpl w:val="00000006"/>
    <w:lvl w:ilvl="0">
      <w:start w:val="2"/>
      <w:numFmt w:val="lowerRoman"/>
      <w:lvlText w:val="%1)"/>
      <w:lvlJc w:val="left"/>
      <w:pPr>
        <w:ind w:left="1080" w:hanging="720"/>
      </w:pPr>
      <w:rPr>
        <w:rFonts w:eastAsia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multilevel"/>
    <w:tmpl w:val="00000007"/>
    <w:lvl w:ilvl="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00000009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0000006"/>
    <w:multiLevelType w:val="multilevel"/>
    <w:tmpl w:val="0000000A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multilevel"/>
    <w:tmpl w:val="0000000B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0000008"/>
    <w:multiLevelType w:val="multilevel"/>
    <w:tmpl w:val="0000000D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multilevel"/>
    <w:tmpl w:val="42631744"/>
    <w:lvl w:ilvl="0">
      <w:start w:val="1"/>
      <w:numFmt w:val="lowerRoman"/>
      <w:lvlText w:val="(%1)"/>
      <w:lvlJc w:val="left"/>
      <w:pPr>
        <w:tabs>
          <w:tab w:val="left" w:leader="none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4"/>
  </w:num>
  <w:num w:numId="9">
    <w:abstractNumId w:val="8"/>
  </w:num>
  <w:num w:numId="10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160" w:lineRule="auto" w:line="259"/>
    </w:pPr>
    <w:rPr>
      <w:rFonts w:ascii="Calibri" w:cs="SimSun" w:eastAsia="Calibri" w:hAnsi="Calibri"/>
      <w:sz w:val="22"/>
      <w:szCs w:val="22"/>
      <w:lang w:val="en-US" w:bidi="ar-SA" w:eastAsia="en-US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2">
    <w:name w:val="footer"/>
    <w:basedOn w:val="style0"/>
    <w:next w:val="style32"/>
    <w:link w:val="style4097"/>
    <w:qFormat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31">
    <w:name w:val="header"/>
    <w:basedOn w:val="style0"/>
    <w:next w:val="style31"/>
    <w:link w:val="style4100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90">
    <w:name w:val="Plain Text"/>
    <w:basedOn w:val="style0"/>
    <w:next w:val="style90"/>
    <w:link w:val="style4101"/>
    <w:uiPriority w:val="0"/>
    <w:pPr>
      <w:spacing w:after="0" w:lineRule="auto" w:line="240"/>
    </w:pPr>
    <w:rPr>
      <w:rFonts w:ascii="Courier New" w:cs="Courier New" w:eastAsia="Times New Roman" w:hAnsi="Courier New"/>
      <w:color w:val="000000"/>
      <w:kern w:val="28"/>
      <w:sz w:val="20"/>
      <w:szCs w:val="20"/>
    </w:rPr>
  </w:style>
  <w:style w:type="table" w:styleId="style154">
    <w:name w:val="Table Grid"/>
    <w:basedOn w:val="style105"/>
    <w:next w:val="style154"/>
    <w:qFormat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Footer Char_a105b9fa-855a-4d42-aa3d-535019a0e8ee"/>
    <w:basedOn w:val="style65"/>
    <w:next w:val="style4097"/>
    <w:link w:val="style32"/>
    <w:qFormat/>
    <w:uiPriority w:val="99"/>
  </w:style>
  <w:style w:type="table" w:customStyle="1" w:styleId="style4098">
    <w:name w:val="Table Grid1"/>
    <w:basedOn w:val="style105"/>
    <w:next w:val="style4098"/>
    <w:qFormat/>
    <w:uiPriority w:val="39"/>
    <w:pPr>
      <w:spacing w:after="0" w:lineRule="auto" w:line="240"/>
    </w:pPr>
    <w:rPr>
      <w:rFonts w:ascii="Times New Roman" w:cs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customStyle="1" w:styleId="style4099">
    <w:name w:val="No Spacing Char"/>
    <w:next w:val="style4099"/>
    <w:link w:val="style157"/>
    <w:qFormat/>
    <w:uiPriority w:val="1"/>
  </w:style>
  <w:style w:type="paragraph" w:styleId="style157">
    <w:name w:val="No Spacing"/>
    <w:next w:val="style157"/>
    <w:link w:val="style4099"/>
    <w:qFormat/>
    <w:uiPriority w:val="1"/>
    <w:pPr>
      <w:spacing w:after="0" w:lineRule="auto" w:line="240"/>
    </w:pPr>
    <w:rPr>
      <w:rFonts w:ascii="Calibri" w:cs="SimSun" w:eastAsia="Calibri" w:hAnsi="Calibri"/>
      <w:sz w:val="22"/>
      <w:szCs w:val="22"/>
      <w:lang w:val="en-US" w:bidi="ar-SA" w:eastAsia="en-US"/>
    </w:rPr>
  </w:style>
  <w:style w:type="character" w:customStyle="1" w:styleId="style4100">
    <w:name w:val="Header Char_092aaa92-7ede-47ec-9e0c-db3a43b4ad6a"/>
    <w:basedOn w:val="style65"/>
    <w:next w:val="style4100"/>
    <w:link w:val="style31"/>
    <w:uiPriority w:val="99"/>
  </w:style>
  <w:style w:type="character" w:customStyle="1" w:styleId="style4101">
    <w:name w:val="Plain Text Char"/>
    <w:basedOn w:val="style65"/>
    <w:next w:val="style4101"/>
    <w:link w:val="style90"/>
    <w:uiPriority w:val="0"/>
    <w:rPr>
      <w:rFonts w:ascii="Courier New" w:cs="Courier New" w:eastAsia="Times New Roman" w:hAnsi="Courier New"/>
      <w:color w:val="000000"/>
      <w:kern w:val="28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2.xml"/><Relationship Id="rId9" Type="http://schemas.openxmlformats.org/officeDocument/2006/relationships/customXml" Target="../customXml/item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813</Words>
  <Pages>8</Pages>
  <Characters>4731</Characters>
  <Application>WPS Office</Application>
  <DocSecurity>0</DocSecurity>
  <Paragraphs>368</Paragraphs>
  <ScaleCrop>false</ScaleCrop>
  <LinksUpToDate>false</LinksUpToDate>
  <CharactersWithSpaces>6680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2024-07-02T12:27:00Z</dcterms:created>
  <dc:creator>j</dc:creator>
  <lastModifiedBy>Infinix X669</lastModifiedBy>
  <lastPrinted>2025-06-11T08:14:00Z</lastPrinted>
  <dcterms:modified xsi:type="dcterms:W3CDTF">2026-08-12T11:15:01Z</dcterms:modified>
  <revision>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3729b9347dee4e77b0ea166cfcb42012_23</vt:lpwstr>
  </property>
  <property fmtid="{D5CDD505-2E9C-101B-9397-08002B2CF9AE}" pid="3" name="KSOTemplateDocerSaveRecord">
    <vt:lpwstr>eyJoZGlkIjoiODNkYWY0NWYyMjBhMDVmMGFmZTRjZDdkNWNhYzQyNmQifQ==</vt:lpwstr>
  </property>
  <property fmtid="{D5CDD505-2E9C-101B-9397-08002B2CF9AE}" pid="4" name="KSOProductBuildVer">
    <vt:lpwstr>1033-12.1.0.28032</vt:lpwstr>
  </property>
</Properties>
</file>