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BFD1CAD">
      <w:pPr>
        <w:pStyle w:val="style0"/>
        <w:rPr>
          <w:rFonts w:ascii="Times New Roman" w:cs="Times New Roman" w:hAnsi="Times New Roman"/>
          <w:b/>
        </w:rPr>
      </w:pPr>
    </w:p>
    <w:p w14:paraId="57FEF98B">
      <w:pPr>
        <w:pStyle w:val="style0"/>
        <w:rPr>
          <w:rFonts w:ascii="Times New Roman" w:cs="Times New Roman" w:hAnsi="Times New Roman"/>
          <w:b/>
        </w:rPr>
      </w:pPr>
    </w:p>
    <w:p w14:paraId="14CF23A1">
      <w:pPr>
        <w:pStyle w:val="style0"/>
        <w:spacing w:after="0" w:lineRule="auto" w:line="240"/>
        <w:ind w:right="-720"/>
        <w:jc w:val="center"/>
        <w:rPr>
          <w:rFonts w:ascii="Times New Roman" w:cs="Times New Roman" w:hAnsi="Times New Roman"/>
          <w:b/>
          <w:sz w:val="36"/>
          <w:szCs w:val="36"/>
        </w:rPr>
      </w:pPr>
      <w:r>
        <w:rPr>
          <w:rFonts w:ascii="Times New Roman" w:cs="Times New Roman" w:hAnsi="Times New Roman"/>
          <w:b/>
          <w:sz w:val="36"/>
          <w:szCs w:val="36"/>
        </w:rPr>
        <w:t>TOPNOTCH EXAMINATIONS</w:t>
      </w:r>
    </w:p>
    <w:p w14:paraId="11199876">
      <w:pPr>
        <w:pStyle w:val="style0"/>
        <w:rPr>
          <w:rFonts w:ascii="Times New Roman" w:cs="Times New Roman" w:hAnsi="Times New Roman"/>
          <w:b/>
        </w:rPr>
      </w:pPr>
    </w:p>
    <w:p w14:paraId="345B987C">
      <w:pPr>
        <w:pStyle w:val="style0"/>
        <w:rPr>
          <w:rFonts w:ascii="Times New Roman" w:cs="Times New Roman" w:hAnsi="Times New Roman"/>
          <w:b/>
        </w:rPr>
      </w:pPr>
    </w:p>
    <w:p w14:paraId="3FC8C9E6">
      <w:pPr>
        <w:pStyle w:val="style0"/>
        <w:rPr>
          <w:rFonts w:ascii="Times New Roman" w:cs="Times New Roman" w:hAnsi="Times New Roman"/>
          <w:b/>
        </w:rPr>
      </w:pPr>
    </w:p>
    <w:p w14:paraId="09050DFE">
      <w:pPr>
        <w:pStyle w:val="style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NAME</w:t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</w:rPr>
        <w:t>ADM NO</w:t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</w:rPr>
        <w:t>CLASS</w:t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  <w:u w:val="dotted"/>
        </w:rPr>
        <w:tab/>
      </w:r>
    </w:p>
    <w:p w14:paraId="21F6721D">
      <w:pPr>
        <w:pStyle w:val="style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DATE</w:t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</w:rPr>
        <w:t>SIGNATURE</w:t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</w:rPr>
        <w:t>INDEX NUMBER</w:t>
      </w:r>
      <w:r>
        <w:rPr>
          <w:rFonts w:ascii="Times New Roman" w:cs="Times New Roman" w:hAnsi="Times New Roman"/>
          <w:b/>
          <w:u w:val="dotted"/>
        </w:rPr>
        <w:tab/>
      </w:r>
      <w:r>
        <w:rPr>
          <w:rFonts w:ascii="Times New Roman" w:cs="Times New Roman" w:hAnsi="Times New Roman"/>
          <w:b/>
          <w:u w:val="dotted"/>
        </w:rPr>
        <w:tab/>
      </w:r>
    </w:p>
    <w:p w14:paraId="068475CA">
      <w:pPr>
        <w:pStyle w:val="style0"/>
        <w:spacing w:after="0" w:lineRule="auto" w:line="24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BIOLOGY</w:t>
      </w:r>
    </w:p>
    <w:p w14:paraId="22A78327">
      <w:pPr>
        <w:pStyle w:val="style0"/>
        <w:spacing w:after="0" w:lineRule="auto" w:line="24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PAPER 2</w:t>
      </w:r>
    </w:p>
    <w:p w14:paraId="0F5F2E90">
      <w:pPr>
        <w:pStyle w:val="style0"/>
        <w:spacing w:after="0" w:lineRule="auto" w:line="24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TIME: 2 HOURS</w:t>
      </w:r>
    </w:p>
    <w:p w14:paraId="5189F10D">
      <w:pPr>
        <w:pStyle w:val="style0"/>
        <w:spacing w:after="0" w:lineRule="auto" w:line="24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JU</w:t>
      </w:r>
      <w:r>
        <w:rPr>
          <w:rFonts w:ascii="Times New Roman" w:cs="Times New Roman" w:hAnsi="Times New Roman"/>
          <w:b/>
        </w:rPr>
        <w:t>LY</w:t>
      </w:r>
      <w:r>
        <w:rPr>
          <w:rFonts w:ascii="Times New Roman" w:cs="Times New Roman" w:hAnsi="Times New Roman"/>
          <w:b/>
        </w:rPr>
        <w:t xml:space="preserve"> 2026</w:t>
      </w:r>
    </w:p>
    <w:p w14:paraId="33F1560B">
      <w:pPr>
        <w:pStyle w:val="style0"/>
        <w:spacing w:after="0" w:lineRule="auto" w:line="240"/>
        <w:rPr>
          <w:rFonts w:ascii="Times New Roman" w:cs="Times New Roman" w:hAnsi="Times New Roman"/>
          <w:b/>
        </w:rPr>
      </w:pPr>
    </w:p>
    <w:p w14:paraId="4C7EA110"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i/>
        </w:rPr>
      </w:pPr>
      <w:r>
        <w:rPr>
          <w:rFonts w:ascii="Times New Roman" w:cs="Times New Roman" w:hAnsi="Times New Roman"/>
          <w:b/>
          <w:i/>
        </w:rPr>
        <w:t>Kenya Certificate of Secondary Education</w:t>
      </w:r>
    </w:p>
    <w:p w14:paraId="30F5BE14">
      <w:pPr>
        <w:pStyle w:val="style0"/>
        <w:spacing w:after="0" w:lineRule="auto" w:line="240"/>
        <w:rPr>
          <w:rFonts w:ascii="Times New Roman" w:cs="Times New Roman" w:hAnsi="Times New Roman"/>
          <w:b/>
          <w:i/>
        </w:rPr>
      </w:pPr>
    </w:p>
    <w:p w14:paraId="5E89C1E2">
      <w:pPr>
        <w:pStyle w:val="style0"/>
        <w:spacing w:after="0" w:lineRule="auto" w:line="240"/>
        <w:rPr>
          <w:rFonts w:ascii="Times New Roman" w:cs="Times New Roman" w:hAnsi="Times New Roman"/>
          <w:b/>
          <w:u w:val="single"/>
        </w:rPr>
      </w:pPr>
      <w:r>
        <w:rPr>
          <w:rFonts w:ascii="Times New Roman" w:cs="Times New Roman" w:hAnsi="Times New Roman"/>
          <w:b/>
          <w:u w:val="single"/>
        </w:rPr>
        <w:t>INSTRUCTIONS TO CANDIDATES</w:t>
      </w:r>
    </w:p>
    <w:p w14:paraId="65DFD2EA">
      <w:pPr>
        <w:pStyle w:val="style0"/>
        <w:numPr>
          <w:ilvl w:val="0"/>
          <w:numId w:val="1"/>
        </w:numPr>
        <w:spacing w:after="0" w:lineRule="auto" w:line="240"/>
        <w:contextualSpacing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This paper consists of </w:t>
      </w:r>
      <w:r>
        <w:rPr>
          <w:rFonts w:ascii="Times New Roman" w:cs="Times New Roman" w:hAnsi="Times New Roman"/>
          <w:b/>
        </w:rPr>
        <w:t>TWO</w:t>
      </w:r>
      <w:r>
        <w:rPr>
          <w:rFonts w:ascii="Times New Roman" w:cs="Times New Roman" w:hAnsi="Times New Roman"/>
        </w:rPr>
        <w:t xml:space="preserve"> sections A and B.</w:t>
      </w:r>
    </w:p>
    <w:p w14:paraId="56AB56B7">
      <w:pPr>
        <w:pStyle w:val="style0"/>
        <w:numPr>
          <w:ilvl w:val="0"/>
          <w:numId w:val="1"/>
        </w:numPr>
        <w:spacing w:after="0" w:lineRule="auto" w:line="240"/>
        <w:contextualSpacing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Answer </w:t>
      </w:r>
      <w:r>
        <w:rPr>
          <w:rFonts w:ascii="Times New Roman" w:cs="Times New Roman" w:hAnsi="Times New Roman"/>
          <w:b/>
        </w:rPr>
        <w:t>ALL</w:t>
      </w:r>
      <w:r>
        <w:rPr>
          <w:rFonts w:ascii="Times New Roman" w:cs="Times New Roman" w:hAnsi="Times New Roman"/>
        </w:rPr>
        <w:t xml:space="preserve"> questions in section A in the spaces provided</w:t>
      </w:r>
    </w:p>
    <w:p w14:paraId="062A800D">
      <w:pPr>
        <w:pStyle w:val="style0"/>
        <w:numPr>
          <w:ilvl w:val="0"/>
          <w:numId w:val="1"/>
        </w:numPr>
        <w:spacing w:after="0" w:lineRule="auto" w:line="240"/>
        <w:contextualSpacing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In section B answer </w:t>
      </w:r>
      <w:r>
        <w:rPr>
          <w:rFonts w:ascii="Times New Roman" w:cs="Times New Roman" w:hAnsi="Times New Roman"/>
          <w:b/>
        </w:rPr>
        <w:t>question 6(compulsory</w:t>
      </w:r>
      <w:r>
        <w:rPr>
          <w:rFonts w:ascii="Times New Roman" w:cs="Times New Roman" w:hAnsi="Times New Roman"/>
        </w:rPr>
        <w:t>) and either question 7 or 8 in the spaces provided after question 8</w:t>
      </w:r>
    </w:p>
    <w:p w14:paraId="277F36D6">
      <w:pPr>
        <w:pStyle w:val="style0"/>
        <w:numPr>
          <w:ilvl w:val="0"/>
          <w:numId w:val="1"/>
        </w:numPr>
        <w:spacing w:after="0" w:lineRule="auto" w:line="240"/>
        <w:contextualSpacing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Candidates should check the question paper to ascertain that all the pages are printed and that no questions are missing</w:t>
      </w:r>
    </w:p>
    <w:p w14:paraId="5667677D">
      <w:pPr>
        <w:pStyle w:val="style0"/>
        <w:spacing w:before="240"/>
        <w:jc w:val="center"/>
        <w:rPr>
          <w:rFonts w:ascii="Times New Roman" w:cs="Times New Roman" w:hAnsi="Times New Roman"/>
          <w:b/>
          <w:u w:val="single"/>
        </w:rPr>
      </w:pPr>
      <w:r>
        <w:rPr>
          <w:rFonts w:ascii="Times New Roman" w:cs="Times New Roman" w:hAnsi="Times New Roman"/>
          <w:b/>
          <w:u w:val="single"/>
        </w:rPr>
        <w:t>SECTION A 40 MARKS</w:t>
      </w:r>
    </w:p>
    <w:p w14:paraId="57FA05A5">
      <w:pPr>
        <w:pStyle w:val="style179"/>
        <w:numPr>
          <w:ilvl w:val="0"/>
          <w:numId w:val="3"/>
        </w:numPr>
        <w:rPr>
          <w:rFonts w:ascii="Times New Roman" w:cs="Times New Roman" w:hAnsi="Times New Roman"/>
          <w:b/>
          <w:u w:val="single"/>
        </w:rPr>
      </w:pPr>
      <w:r>
        <w:rPr>
          <w:rFonts w:ascii="Times New Roman" w:cs="Times New Roman" w:hAnsi="Times New Roman"/>
        </w:rPr>
        <w:t>A potted plant was placed in each of the following conditions for a period of one hour in the order given and transpiration in each hour was measured. The air temperature was 18</w:t>
      </w:r>
      <w:r>
        <w:rPr>
          <w:rFonts w:ascii="Times New Roman" w:cs="Times New Roman" w:hAnsi="Times New Roman"/>
          <w:vertAlign w:val="superscript"/>
        </w:rPr>
        <w:t>0</w:t>
      </w:r>
      <w:r>
        <w:rPr>
          <w:rFonts w:ascii="Times New Roman" w:cs="Times New Roman" w:hAnsi="Times New Roman"/>
        </w:rPr>
        <w:t>C throughout the experiment.</w:t>
      </w:r>
    </w:p>
    <w:p w14:paraId="2DB75F9D">
      <w:pPr>
        <w:pStyle w:val="style179"/>
        <w:rPr>
          <w:rFonts w:ascii="Times New Roman" w:cs="Times New Roman" w:hAnsi="Times New Roman"/>
          <w:b/>
          <w:u w:val="single"/>
        </w:rPr>
      </w:pPr>
    </w:p>
    <w:tbl>
      <w:tblPr>
        <w:tblStyle w:val="style154"/>
        <w:tblW w:w="9630" w:type="dxa"/>
        <w:tblInd w:w="175" w:type="dxa"/>
        <w:tblLook w:val="04A0" w:firstRow="1" w:lastRow="0" w:firstColumn="1" w:lastColumn="0" w:noHBand="0" w:noVBand="1"/>
      </w:tblPr>
      <w:tblGrid>
        <w:gridCol w:w="4050"/>
        <w:gridCol w:w="2160"/>
        <w:gridCol w:w="3420"/>
      </w:tblGrid>
      <w:tr w14:paraId="30400185">
        <w:trPr/>
        <w:tc>
          <w:tcPr>
            <w:tcW w:w="4050" w:type="dxa"/>
            <w:tcBorders/>
          </w:tcPr>
          <w:p w14:paraId="6EDBC740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CONDITIONS</w:t>
            </w:r>
          </w:p>
        </w:tc>
        <w:tc>
          <w:tcPr>
            <w:tcW w:w="2160" w:type="dxa"/>
            <w:tcBorders/>
          </w:tcPr>
          <w:p w14:paraId="0077CB74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RELATIVE HUMIDITY</w:t>
            </w:r>
          </w:p>
        </w:tc>
        <w:tc>
          <w:tcPr>
            <w:tcW w:w="3420" w:type="dxa"/>
            <w:tcBorders/>
          </w:tcPr>
          <w:p w14:paraId="0EC4D585">
            <w:pPr>
              <w:pStyle w:val="style179"/>
              <w:ind w:left="0"/>
              <w:rPr>
                <w:rFonts w:ascii="Times New Roman" w:cs="Times New Roman" w:hAnsi="Times New Roman"/>
                <w:b/>
              </w:rPr>
            </w:pPr>
            <w:r>
              <w:rPr>
                <w:rFonts w:ascii="Times New Roman" w:cs="Times New Roman" w:hAnsi="Times New Roman"/>
                <w:b/>
              </w:rPr>
              <w:t>TRANSPIRATION g/hr</w:t>
            </w:r>
          </w:p>
        </w:tc>
      </w:tr>
      <w:tr w14:paraId="562A0D51">
        <w:tblPrEx/>
        <w:trPr/>
        <w:tc>
          <w:tcPr>
            <w:tcW w:w="4050" w:type="dxa"/>
            <w:tcBorders/>
          </w:tcPr>
          <w:p w14:paraId="2287251F"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Still air in sunlight and shade</w:t>
            </w:r>
          </w:p>
        </w:tc>
        <w:tc>
          <w:tcPr>
            <w:tcW w:w="2160" w:type="dxa"/>
            <w:tcBorders/>
          </w:tcPr>
          <w:p w14:paraId="35A7D145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70</w:t>
            </w:r>
          </w:p>
        </w:tc>
        <w:tc>
          <w:tcPr>
            <w:tcW w:w="3420" w:type="dxa"/>
            <w:tcBorders/>
          </w:tcPr>
          <w:p w14:paraId="02140C57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1.2</w:t>
            </w:r>
          </w:p>
        </w:tc>
      </w:tr>
      <w:tr w14:paraId="3BB72358">
        <w:tblPrEx/>
        <w:trPr/>
        <w:tc>
          <w:tcPr>
            <w:tcW w:w="4050" w:type="dxa"/>
            <w:tcBorders/>
          </w:tcPr>
          <w:p w14:paraId="264DC09C"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Moving air only</w:t>
            </w:r>
          </w:p>
        </w:tc>
        <w:tc>
          <w:tcPr>
            <w:tcW w:w="2160" w:type="dxa"/>
            <w:tcBorders/>
          </w:tcPr>
          <w:p w14:paraId="0FE2E589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70</w:t>
            </w:r>
          </w:p>
        </w:tc>
        <w:tc>
          <w:tcPr>
            <w:tcW w:w="3420" w:type="dxa"/>
            <w:tcBorders/>
          </w:tcPr>
          <w:p w14:paraId="0E8C697A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1.6</w:t>
            </w:r>
          </w:p>
        </w:tc>
      </w:tr>
      <w:tr w14:paraId="0FE7A3AA">
        <w:tblPrEx/>
        <w:trPr/>
        <w:tc>
          <w:tcPr>
            <w:tcW w:w="4050" w:type="dxa"/>
            <w:tcBorders/>
          </w:tcPr>
          <w:p w14:paraId="7BD3BF61"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Still air in bright sunlight</w:t>
            </w:r>
          </w:p>
        </w:tc>
        <w:tc>
          <w:tcPr>
            <w:tcW w:w="2160" w:type="dxa"/>
            <w:tcBorders/>
          </w:tcPr>
          <w:p w14:paraId="0561F955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70</w:t>
            </w:r>
          </w:p>
        </w:tc>
        <w:tc>
          <w:tcPr>
            <w:tcW w:w="3420" w:type="dxa"/>
            <w:tcBorders/>
          </w:tcPr>
          <w:p w14:paraId="1AA6E68E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3.75</w:t>
            </w:r>
          </w:p>
        </w:tc>
      </w:tr>
      <w:tr w14:paraId="1F8B4CC2">
        <w:tblPrEx/>
        <w:trPr/>
        <w:tc>
          <w:tcPr>
            <w:tcW w:w="4050" w:type="dxa"/>
            <w:tcBorders/>
          </w:tcPr>
          <w:p w14:paraId="447E6E93"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Still air in dark chamber</w:t>
            </w:r>
          </w:p>
        </w:tc>
        <w:tc>
          <w:tcPr>
            <w:tcW w:w="2160" w:type="dxa"/>
            <w:tcBorders/>
          </w:tcPr>
          <w:p w14:paraId="4164D19F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100</w:t>
            </w:r>
          </w:p>
        </w:tc>
        <w:tc>
          <w:tcPr>
            <w:tcW w:w="3420" w:type="dxa"/>
            <w:tcBorders/>
          </w:tcPr>
          <w:p w14:paraId="53CAA0E5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0.20</w:t>
            </w:r>
          </w:p>
        </w:tc>
      </w:tr>
    </w:tbl>
    <w:p w14:paraId="3E0C609B">
      <w:pPr>
        <w:pStyle w:val="style179"/>
        <w:rPr>
          <w:rFonts w:ascii="Times New Roman" w:cs="Times New Roman" w:hAnsi="Times New Roman"/>
          <w:b/>
          <w:u w:val="single"/>
        </w:rPr>
      </w:pPr>
    </w:p>
    <w:p w14:paraId="7BE2E1A3">
      <w:pPr>
        <w:pStyle w:val="style179"/>
        <w:numPr>
          <w:ilvl w:val="0"/>
          <w:numId w:val="8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Account for the rate of transpiration in</w:t>
      </w:r>
    </w:p>
    <w:p w14:paraId="49F7276B">
      <w:pPr>
        <w:pStyle w:val="style179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lang w:val="fr-FR"/>
        </w:rPr>
      </w:pPr>
      <w:r>
        <w:rPr>
          <w:rFonts w:ascii="Times New Roman" w:cs="Times New Roman" w:hAnsi="Times New Roman"/>
          <w:lang w:val="fr-FR"/>
        </w:rPr>
        <w:t>Condition C</w:t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>(3mks)</w:t>
      </w:r>
    </w:p>
    <w:p w14:paraId="29B021CB">
      <w:pPr>
        <w:pStyle w:val="style0"/>
        <w:spacing w:lineRule="auto" w:line="360"/>
        <w:ind w:left="720"/>
        <w:rPr>
          <w:rFonts w:ascii="Times New Roman" w:cs="Times New Roman" w:hAnsi="Times New Roman"/>
          <w:u w:val="dotted"/>
          <w:lang w:val="fr-FR"/>
        </w:rPr>
      </w:pPr>
      <w:r>
        <w:rPr>
          <w:rFonts w:ascii="Times New Roman" w:cs="Times New Roman" w:hAnsi="Times New Roman"/>
          <w:lang w:val="fr-FR"/>
        </w:rPr>
        <w:t>.</w:t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</w:p>
    <w:p w14:paraId="650D2E21">
      <w:pPr>
        <w:pStyle w:val="style179"/>
        <w:numPr>
          <w:ilvl w:val="0"/>
          <w:numId w:val="9"/>
        </w:numPr>
        <w:spacing w:lineRule="auto" w:line="360"/>
        <w:rPr>
          <w:rFonts w:ascii="Times New Roman" w:cs="Times New Roman" w:hAnsi="Times New Roman"/>
          <w:lang w:val="fr-FR"/>
        </w:rPr>
      </w:pPr>
      <w:r>
        <w:rPr>
          <w:rFonts w:ascii="Times New Roman" w:cs="Times New Roman" w:hAnsi="Times New Roman"/>
          <w:lang w:val="fr-FR"/>
        </w:rPr>
        <w:t>Condition D</w:t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>(3mks)</w:t>
      </w:r>
    </w:p>
    <w:p w14:paraId="45AF8978">
      <w:pPr>
        <w:pStyle w:val="style179"/>
        <w:spacing w:after="0" w:lineRule="auto" w:line="360"/>
        <w:rPr>
          <w:rFonts w:ascii="Times New Roman" w:cs="Times New Roman" w:hAnsi="Times New Roman"/>
          <w:u w:val="dotted"/>
          <w:lang w:val="fr-FR"/>
        </w:rPr>
      </w:pP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tab/>
      </w:r>
      <w:r>
        <w:rPr>
          <w:rFonts w:ascii="Times New Roman" w:cs="Times New Roman" w:hAnsi="Times New Roman"/>
          <w:u w:val="dotted"/>
          <w:lang w:val="fr-FR"/>
        </w:rPr>
        <w:br/>
      </w:r>
    </w:p>
    <w:p w14:paraId="7A39A67E">
      <w:pPr>
        <w:pStyle w:val="style179"/>
        <w:numPr>
          <w:ilvl w:val="0"/>
          <w:numId w:val="8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Name the apparatus used to measure the rate of transpiration.    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(1mark)</w:t>
      </w:r>
    </w:p>
    <w:p w14:paraId="10B5312E">
      <w:pPr>
        <w:pStyle w:val="style179"/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122C5980">
      <w:pPr>
        <w:pStyle w:val="style179"/>
        <w:numPr>
          <w:ilvl w:val="0"/>
          <w:numId w:val="8"/>
        </w:numPr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Give one modification in the stomata of xerophytes that reduce the rate of transpiration.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 marks)</w:t>
      </w:r>
    </w:p>
    <w:p w14:paraId="4A724849">
      <w:pPr>
        <w:pStyle w:val="style179"/>
        <w:spacing w:lineRule="auto" w:line="360"/>
        <w:ind w:left="630"/>
        <w:rPr>
          <w:rFonts w:ascii="Times New Roman" w:cs="Times New Roman" w:hAnsi="Times New Roman"/>
          <w:u w:val="dotted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1D4BE89F">
      <w:pPr>
        <w:pStyle w:val="style179"/>
        <w:spacing w:lineRule="auto" w:line="360"/>
        <w:ind w:left="630"/>
        <w:rPr>
          <w:rFonts w:ascii="Times New Roman" w:cs="Times New Roman" w:hAnsi="Times New Roman"/>
          <w:u w:val="dotted"/>
        </w:rPr>
      </w:pPr>
    </w:p>
    <w:p w14:paraId="0427D5E9">
      <w:pPr>
        <w:pStyle w:val="style179"/>
        <w:numPr>
          <w:ilvl w:val="0"/>
          <w:numId w:val="3"/>
        </w:numPr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b/>
        </w:rPr>
        <w:t>Sickle cell anaemia</w:t>
      </w:r>
      <w:r>
        <w:rPr>
          <w:rFonts w:ascii="Times New Roman" w:cs="Times New Roman" w:hAnsi="Times New Roman"/>
        </w:rPr>
        <w:t xml:space="preserve"> is a disease in which people produce abnormal haemoglobin in their red blood cells. Letter </w:t>
      </w:r>
      <w:r>
        <w:rPr>
          <w:rFonts w:ascii="Times New Roman" w:cs="Times New Roman" w:hAnsi="Times New Roman"/>
          <w:b/>
        </w:rPr>
        <w:t>H</w:t>
      </w:r>
      <w:r>
        <w:rPr>
          <w:rFonts w:ascii="Times New Roman" w:cs="Times New Roman" w:hAnsi="Times New Roman"/>
        </w:rPr>
        <w:t xml:space="preserve"> represents the gene for normal haemoglobin while letter </w:t>
      </w:r>
      <w:r>
        <w:rPr>
          <w:rFonts w:ascii="Times New Roman" w:cs="Times New Roman" w:hAnsi="Times New Roman"/>
          <w:b/>
        </w:rPr>
        <w:t>S</w:t>
      </w:r>
      <w:r>
        <w:rPr>
          <w:rFonts w:ascii="Times New Roman" w:cs="Times New Roman" w:hAnsi="Times New Roman"/>
        </w:rPr>
        <w:t xml:space="preserve"> represent the gene for abnormal haemoglobin. Heterozygous individuals are said to have </w:t>
      </w:r>
      <w:r>
        <w:rPr>
          <w:rFonts w:ascii="Times New Roman" w:cs="Times New Roman" w:hAnsi="Times New Roman"/>
          <w:b/>
        </w:rPr>
        <w:t>sickle cell trait</w:t>
      </w:r>
      <w:r>
        <w:rPr>
          <w:rFonts w:ascii="Times New Roman" w:cs="Times New Roman" w:hAnsi="Times New Roman"/>
        </w:rPr>
        <w:t xml:space="preserve">. </w:t>
      </w:r>
    </w:p>
    <w:p w14:paraId="0745FD53">
      <w:pPr>
        <w:pStyle w:val="style179"/>
        <w:numPr>
          <w:ilvl w:val="0"/>
          <w:numId w:val="14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If both parents have sickle cell trait, work out the proportion of their offspring that have sickle cell anemia.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             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(5marks)</w:t>
      </w:r>
    </w:p>
    <w:p w14:paraId="23141D0A">
      <w:pPr>
        <w:pStyle w:val="style0"/>
        <w:spacing w:lineRule="auto" w:line="360"/>
        <w:ind w:left="720"/>
        <w:rPr>
          <w:rFonts w:ascii="Times New Roman" w:cs="Times New Roman" w:hAnsi="Times New Roman"/>
          <w:u w:val="dotted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55AAD1D6">
      <w:pPr>
        <w:pStyle w:val="style179"/>
        <w:numPr>
          <w:ilvl w:val="0"/>
          <w:numId w:val="14"/>
        </w:numPr>
        <w:spacing w:after="0"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Explain why sickle cell trait is more prevalent in tropical countries than temperate countries.                                                                       </w:t>
      </w:r>
    </w:p>
    <w:p w14:paraId="1540EA58">
      <w:pPr>
        <w:pStyle w:val="style179"/>
        <w:spacing w:after="0" w:lineRule="auto" w:line="360"/>
        <w:ind w:left="8190" w:firstLine="45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(2marks)</w:t>
      </w:r>
    </w:p>
    <w:p w14:paraId="766ADF26">
      <w:pPr>
        <w:pStyle w:val="style0"/>
        <w:spacing w:lineRule="auto" w:line="360"/>
        <w:ind w:left="630"/>
        <w:rPr>
          <w:rFonts w:ascii="Times New Roman" w:cs="Times New Roman" w:hAnsi="Times New Roman"/>
          <w:u w:val="dotted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 xml:space="preserve">              </w:t>
      </w:r>
    </w:p>
    <w:p w14:paraId="7CFFA2F2">
      <w:pPr>
        <w:pStyle w:val="style0"/>
        <w:spacing w:after="0" w:lineRule="auto" w:line="360"/>
        <w:ind w:left="63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(c)Name any other disease caused by gene mutation.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(1mk)</w:t>
      </w:r>
    </w:p>
    <w:p w14:paraId="761B1EB6">
      <w:pPr>
        <w:pStyle w:val="style0"/>
        <w:spacing w:after="0"/>
        <w:ind w:left="63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br/>
      </w:r>
    </w:p>
    <w:p w14:paraId="0976359D">
      <w:pPr>
        <w:pStyle w:val="style179"/>
        <w:numPr>
          <w:ilvl w:val="0"/>
          <w:numId w:val="3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noProof/>
        </w:rPr>
        <mc:AlternateContent>
          <mc:Choice Requires="wpg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column">
                  <wp:posOffset>133350</wp:posOffset>
                </wp:positionH>
                <wp:positionV relativeFrom="paragraph">
                  <wp:posOffset>601345</wp:posOffset>
                </wp:positionV>
                <wp:extent cx="5826125" cy="2324100"/>
                <wp:effectExtent l="0" t="1270" r="3175" b="0"/>
                <wp:wrapNone/>
                <wp:docPr id="1026" name="Group 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826125" cy="2324100"/>
                          <a:chOff x="0" y="0"/>
                          <a:chExt cx="60492" cy="30364"/>
                        </a:xfrm>
                      </wpg:grpSpPr>
                      <pic:pic xmlns:pic="http://schemas.openxmlformats.org/drawingml/2006/picture">
                        <pic:nvPicPr>
                          <pic:cNvPr id="0" name="Image"/>
                          <pic:cNvPicPr/>
                        </pic:nvPicPr>
                        <pic:blipFill>
                          <a:blip r:embed="rId2" cstate="print"/>
                          <a:srcRect l="0" t="0" r="61636" b="76852"/>
                          <a:stretch/>
                        </pic:blipFill>
                        <pic:spPr>
                          <a:xfrm rot="0">
                            <a:off x="0" y="0"/>
                            <a:ext cx="60492" cy="30300"/>
                          </a:xfrm>
                          <a:prstGeom prst="rect"/>
                        </pic:spPr>
                      </pic:pic>
                      <wpg:grpSp>
                        <wpg:cNvGrpSpPr/>
                        <wpg:grpSpPr>
                          <a:xfrm>
                            <a:off x="254" y="7477"/>
                            <a:ext cx="59029" cy="22887"/>
                            <a:chOff x="254" y="7477"/>
                            <a:chExt cx="59029" cy="22887"/>
                          </a:xfrm>
                        </wpg:grpSpPr>
                        <wps:wsp>
                          <wps:cNvSpPr/>
                          <wps:spPr>
                            <a:xfrm rot="0">
                              <a:off x="56507" y="15704"/>
                              <a:ext cx="2776" cy="3654"/>
                            </a:xfrm>
                            <a:prstGeom prst="rect"/>
                            <a:ln>
                              <a:noFill/>
                            </a:ln>
                          </wps:spPr>
                          <wps:txbx id="1029">
                            <w:txbxContent>
                              <w:p w14:paraId="0229139E">
                                <w:pPr>
                                  <w:pStyle w:val="style94"/>
                                  <w:spacing w:before="0" w:beforeAutospacing="false" w:after="0" w:afterAutospacing="false"/>
                                  <w:rPr/>
                                </w:pPr>
                                <w:r>
                                  <w:rPr>
                                    <w:rFonts w:ascii="Cambria" w:cs="SimSun" w:eastAsia="Cambria" w:hAnsi="Cambria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Z</w:t>
                                </w:r>
                              </w:p>
                            </w:txbxContent>
                          </wps:txbx>
                          <wps:bodyPr lIns="91440" rIns="91440" tIns="45720" bIns="45720" vert="horz" anchor="t" wrap="square" upright="true">
                            <a:prstTxWarp prst="textNoShape"/>
                            <a:noAutofit/>
                          </wps:bodyPr>
                        </wps:wsp>
                        <wps:wsp>
                          <wps:cNvSpPr/>
                          <wps:spPr>
                            <a:xfrm rot="0">
                              <a:off x="26739" y="15534"/>
                              <a:ext cx="2783" cy="3653"/>
                            </a:xfrm>
                            <a:prstGeom prst="rect"/>
                            <a:ln>
                              <a:noFill/>
                            </a:ln>
                          </wps:spPr>
                          <wps:txbx id="1030">
                            <w:txbxContent>
                              <w:p w14:paraId="0FDDCEB3">
                                <w:pPr>
                                  <w:pStyle w:val="style94"/>
                                  <w:spacing w:before="0" w:beforeAutospacing="false" w:after="0" w:afterAutospacing="false"/>
                                  <w:rPr/>
                                </w:pPr>
                                <w:r>
                                  <w:rPr>
                                    <w:rFonts w:ascii="Cambria" w:cs="SimSun" w:eastAsia="Cambria" w:hAnsi="Cambria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Z</w:t>
                                </w:r>
                              </w:p>
                            </w:txbxContent>
                          </wps:txbx>
                          <wps:bodyPr lIns="91440" rIns="91440" tIns="45720" bIns="45720" vert="horz" anchor="t" wrap="square" upright="true">
                            <a:prstTxWarp prst="textNoShape"/>
                            <a:noAutofit/>
                          </wps:bodyPr>
                        </wps:wsp>
                        <wps:wsp>
                          <wps:cNvSpPr/>
                          <wps:spPr>
                            <a:xfrm rot="0">
                              <a:off x="254" y="14954"/>
                              <a:ext cx="2776" cy="3653"/>
                            </a:xfrm>
                            <a:prstGeom prst="rect"/>
                            <a:ln>
                              <a:noFill/>
                            </a:ln>
                          </wps:spPr>
                          <wps:txbx id="1031">
                            <w:txbxContent>
                              <w:p w14:paraId="3F548A42">
                                <w:pPr>
                                  <w:pStyle w:val="style94"/>
                                  <w:spacing w:before="0" w:beforeAutospacing="false" w:after="0" w:afterAutospacing="false"/>
                                  <w:rPr/>
                                </w:pPr>
                                <w:r>
                                  <w:rPr>
                                    <w:rFonts w:ascii="Cambria" w:cs="SimSun" w:eastAsia="Cambria" w:hAnsi="Cambria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lIns="91440" rIns="91440" tIns="45720" bIns="45720" vert="horz" anchor="t" wrap="square" upright="true">
                            <a:prstTxWarp prst="textNoShape"/>
                            <a:noAutofit/>
                          </wps:bodyPr>
                        </wps:wsp>
                        <wps:wsp>
                          <wps:cNvSpPr/>
                          <wps:spPr>
                            <a:xfrm rot="0">
                              <a:off x="30247" y="15449"/>
                              <a:ext cx="2777" cy="3653"/>
                            </a:xfrm>
                            <a:prstGeom prst="rect"/>
                            <a:ln>
                              <a:noFill/>
                            </a:ln>
                          </wps:spPr>
                          <wps:txbx id="1032">
                            <w:txbxContent>
                              <w:p w14:paraId="6C65DF18">
                                <w:pPr>
                                  <w:pStyle w:val="style94"/>
                                  <w:spacing w:before="0" w:beforeAutospacing="false" w:after="0" w:afterAutospacing="false"/>
                                  <w:rPr/>
                                </w:pPr>
                                <w:r>
                                  <w:rPr>
                                    <w:rFonts w:ascii="Cambria" w:cs="SimSun" w:eastAsia="Cambria" w:hAnsi="Cambria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lIns="91440" rIns="91440" tIns="45720" bIns="45720" vert="horz" anchor="t" wrap="square" upright="true">
                            <a:prstTxWarp prst="textNoShape"/>
                            <a:noAutofit/>
                          </wps:bodyPr>
                        </wps:wsp>
                        <wps:wsp>
                          <wps:cNvSpPr/>
                          <wps:spPr>
                            <a:xfrm rot="0">
                              <a:off x="30247" y="8289"/>
                              <a:ext cx="2777" cy="3654"/>
                            </a:xfrm>
                            <a:prstGeom prst="rect"/>
                            <a:ln>
                              <a:noFill/>
                            </a:ln>
                          </wps:spPr>
                          <wps:txbx id="1033">
                            <w:txbxContent>
                              <w:p w14:paraId="18020E85">
                                <w:pPr>
                                  <w:pStyle w:val="style94"/>
                                  <w:spacing w:before="0" w:beforeAutospacing="false" w:after="0" w:afterAutospacing="false"/>
                                  <w:rPr/>
                                </w:pPr>
                                <w:r>
                                  <w:rPr>
                                    <w:rFonts w:ascii="Cambria" w:cs="SimSun" w:eastAsia="Cambria" w:hAnsi="Cambria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lIns="91440" rIns="91440" tIns="45720" bIns="45720" vert="horz" anchor="t" wrap="square" upright="true">
                            <a:prstTxWarp prst="textNoShape"/>
                            <a:noAutofit/>
                          </wps:bodyPr>
                        </wps:wsp>
                        <wps:wsp>
                          <wps:cNvSpPr/>
                          <wps:spPr>
                            <a:xfrm rot="0">
                              <a:off x="441" y="7477"/>
                              <a:ext cx="2777" cy="3653"/>
                            </a:xfrm>
                            <a:prstGeom prst="rect"/>
                            <a:ln>
                              <a:noFill/>
                            </a:ln>
                          </wps:spPr>
                          <wps:txbx id="1034">
                            <w:txbxContent>
                              <w:p w14:paraId="20B037F6">
                                <w:pPr>
                                  <w:pStyle w:val="style94"/>
                                  <w:spacing w:before="0" w:beforeAutospacing="false" w:after="0" w:afterAutospacing="false"/>
                                  <w:rPr/>
                                </w:pPr>
                                <w:r>
                                  <w:rPr>
                                    <w:rFonts w:ascii="Cambria" w:cs="SimSun" w:eastAsia="Cambria" w:hAnsi="Cambria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lIns="91440" rIns="91440" tIns="45720" bIns="45720" vert="horz" anchor="t" wrap="square" upright="true">
                            <a:prstTxWarp prst="textNoShape"/>
                            <a:noAutofit/>
                          </wps:bodyPr>
                        </wps:wsp>
                        <wps:wsp>
                          <wps:cNvSpPr/>
                          <wps:spPr>
                            <a:xfrm rot="0">
                              <a:off x="35348" y="26602"/>
                              <a:ext cx="18796" cy="3762"/>
                            </a:xfrm>
                            <a:prstGeom prst="rect"/>
                            <a:ln>
                              <a:noFill/>
                            </a:ln>
                          </wps:spPr>
                          <wps:txbx id="1035">
                            <w:txbxContent>
                              <w:p w14:paraId="23AA0D76">
                                <w:pPr>
                                  <w:pStyle w:val="style94"/>
                                  <w:spacing w:before="0" w:beforeAutospacing="false" w:after="0" w:afterAutospacing="false"/>
                                  <w:rPr/>
                                </w:pPr>
                                <w:r>
                                  <w:rPr>
                                    <w:rFonts w:ascii="Calibri" w:cs="SimSun" w:hAnsi="Calibr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End of the experiment</w:t>
                                </w:r>
                              </w:p>
                            </w:txbxContent>
                          </wps:txbx>
                          <wps:bodyPr lIns="91440" rIns="91440" tIns="45720" bIns="45720" vert="horz" anchor="t" wrap="square" upright="true">
                            <a:prstTxWarp prst="textNoShape"/>
                            <a:noAutofit/>
                          </wps:bodyPr>
                        </wps:wsp>
                        <wps:wsp>
                          <wps:cNvSpPr/>
                          <wps:spPr>
                            <a:xfrm rot="0">
                              <a:off x="4612" y="26257"/>
                              <a:ext cx="20153" cy="3751"/>
                            </a:xfrm>
                            <a:prstGeom prst="rect"/>
                            <a:ln>
                              <a:noFill/>
                            </a:ln>
                          </wps:spPr>
                          <wps:txbx id="1036">
                            <w:txbxContent>
                              <w:p w14:paraId="3A33C975">
                                <w:pPr>
                                  <w:pStyle w:val="style94"/>
                                  <w:spacing w:before="0" w:beforeAutospacing="false" w:after="0" w:afterAutospacing="false"/>
                                  <w:rPr/>
                                </w:pPr>
                                <w:r>
                                  <w:rPr>
                                    <w:rFonts w:ascii="Calibri" w:cs="SimSun" w:hAnsi="Calibr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Start of the experiment</w:t>
                                </w:r>
                              </w:p>
                            </w:txbxContent>
                          </wps:txbx>
                          <wps:bodyPr lIns="91440" rIns="91440" tIns="45720" bIns="45720" vert="horz" anchor="t" wrap="square" upright="true">
                            <a:prstTxWarp prst="textNoShape"/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1026" filled="f" stroked="f" style="position:absolute;margin-left:10.5pt;margin-top:47.35pt;width:458.75pt;height:183.0pt;z-index:3;mso-position-horizontal-relative:text;mso-position-vertical-relative:text;mso-width-percent:0;mso-height-percent:0;mso-width-relative:page;mso-height-relative:page;mso-wrap-distance-left:0.0pt;mso-wrap-distance-right:0.0pt;visibility:visible;" coordsize="60492,30364">
                <v:shape id="1027" type="#_x0000_t75" filled="f" stroked="f" style="position:absolute;left:0;top:0;width:60492;height:30300;z-index:2;mso-position-horizontal-relative:page;mso-position-vertical-relative:page;mso-width-relative:page;mso-height-relative:page;visibility:visible;">
                  <v:imagedata r:id="rId2" cropbottom="50365f" cropright="40393f" embosscolor="white" o:title=""/>
                  <v:fill/>
                </v:shape>
                <v:group id="1028" filled="f" stroked="f" style="position:absolute;left:254;top:7477;width:59029;height:22887;z-index:3;mso-position-horizontal-relative:page;mso-position-vertical-relative:page;mso-width-relative:page;mso-height-relative:page;visibility:visible;" coordsize="59029,22887" coordorigin="254,7477">
                  <v:rect id="1029" filled="f" stroked="f" style="position:absolute;left:56507;top:15704;width:2776;height:3654;z-index:2;mso-position-horizontal-relative:page;mso-position-vertical-relative:page;mso-width-relative:page;mso-height-relative:page;visibility:visible;">
                    <v:stroke on="f"/>
                    <v:fill/>
                    <v:textbox inset="7.2pt,3.6pt,7.2pt,3.6pt">
                      <w:txbxContent>
                        <w:p w14:paraId="0229139E">
                          <w:pPr>
                            <w:pStyle w:val="style94"/>
                            <w:spacing w:before="0" w:beforeAutospacing="false" w:after="0" w:afterAutospacing="false"/>
                            <w:rPr/>
                          </w:pPr>
                          <w:r>
                            <w:rPr>
                              <w:rFonts w:ascii="Cambria" w:cs="SimSun" w:eastAsia="Cambria" w:hAnsi="Cambria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Z</w:t>
                          </w:r>
                        </w:p>
                      </w:txbxContent>
                    </v:textbox>
                  </v:rect>
                  <v:rect id="1030" filled="f" stroked="f" style="position:absolute;left:26739;top:15534;width:2783;height:3653;z-index:3;mso-position-horizontal-relative:page;mso-position-vertical-relative:page;mso-width-relative:page;mso-height-relative:page;visibility:visible;">
                    <v:stroke on="f"/>
                    <v:fill/>
                    <v:textbox inset="7.2pt,3.6pt,7.2pt,3.6pt">
                      <w:txbxContent>
                        <w:p w14:paraId="0FDDCEB3">
                          <w:pPr>
                            <w:pStyle w:val="style94"/>
                            <w:spacing w:before="0" w:beforeAutospacing="false" w:after="0" w:afterAutospacing="false"/>
                            <w:rPr/>
                          </w:pPr>
                          <w:r>
                            <w:rPr>
                              <w:rFonts w:ascii="Cambria" w:cs="SimSun" w:eastAsia="Cambria" w:hAnsi="Cambria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Z</w:t>
                          </w:r>
                        </w:p>
                      </w:txbxContent>
                    </v:textbox>
                  </v:rect>
                  <v:rect id="1031" filled="f" stroked="f" style="position:absolute;left:254;top:14954;width:2776;height:3653;z-index:4;mso-position-horizontal-relative:page;mso-position-vertical-relative:page;mso-width-relative:page;mso-height-relative:page;visibility:visible;">
                    <v:stroke on="f"/>
                    <v:fill/>
                    <v:textbox inset="7.2pt,3.6pt,7.2pt,3.6pt">
                      <w:txbxContent>
                        <w:p w14:paraId="3F548A42">
                          <w:pPr>
                            <w:pStyle w:val="style94"/>
                            <w:spacing w:before="0" w:beforeAutospacing="false" w:after="0" w:afterAutospacing="false"/>
                            <w:rPr/>
                          </w:pPr>
                          <w:r>
                            <w:rPr>
                              <w:rFonts w:ascii="Cambria" w:cs="SimSun" w:eastAsia="Cambria" w:hAnsi="Cambria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Y</w:t>
                          </w:r>
                        </w:p>
                      </w:txbxContent>
                    </v:textbox>
                  </v:rect>
                  <v:rect id="1032" filled="f" stroked="f" style="position:absolute;left:30247;top:15449;width:2777;height:3653;z-index:5;mso-position-horizontal-relative:page;mso-position-vertical-relative:page;mso-width-relative:page;mso-height-relative:page;visibility:visible;">
                    <v:stroke on="f"/>
                    <v:fill/>
                    <v:textbox inset="7.2pt,3.6pt,7.2pt,3.6pt">
                      <w:txbxContent>
                        <w:p w14:paraId="6C65DF18">
                          <w:pPr>
                            <w:pStyle w:val="style94"/>
                            <w:spacing w:before="0" w:beforeAutospacing="false" w:after="0" w:afterAutospacing="false"/>
                            <w:rPr/>
                          </w:pPr>
                          <w:r>
                            <w:rPr>
                              <w:rFonts w:ascii="Cambria" w:cs="SimSun" w:eastAsia="Cambria" w:hAnsi="Cambria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Y</w:t>
                          </w:r>
                        </w:p>
                      </w:txbxContent>
                    </v:textbox>
                  </v:rect>
                  <v:rect id="1033" filled="f" stroked="f" style="position:absolute;left:30247;top:8289;width:2777;height:3654;z-index:6;mso-position-horizontal-relative:page;mso-position-vertical-relative:page;mso-width-relative:page;mso-height-relative:page;visibility:visible;">
                    <v:stroke on="f"/>
                    <v:fill/>
                    <v:textbox inset="7.2pt,3.6pt,7.2pt,3.6pt">
                      <w:txbxContent>
                        <w:p w14:paraId="18020E85">
                          <w:pPr>
                            <w:pStyle w:val="style94"/>
                            <w:spacing w:before="0" w:beforeAutospacing="false" w:after="0" w:afterAutospacing="false"/>
                            <w:rPr/>
                          </w:pPr>
                          <w:r>
                            <w:rPr>
                              <w:rFonts w:ascii="Cambria" w:cs="SimSun" w:eastAsia="Cambria" w:hAnsi="Cambria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X</w:t>
                          </w:r>
                        </w:p>
                      </w:txbxContent>
                    </v:textbox>
                  </v:rect>
                  <v:rect id="1034" filled="f" stroked="f" style="position:absolute;left:441;top:7477;width:2777;height:3653;z-index:7;mso-position-horizontal-relative:page;mso-position-vertical-relative:page;mso-width-relative:page;mso-height-relative:page;visibility:visible;">
                    <v:stroke on="f"/>
                    <v:fill/>
                    <v:textbox inset="7.2pt,3.6pt,7.2pt,3.6pt">
                      <w:txbxContent>
                        <w:p w14:paraId="20B037F6">
                          <w:pPr>
                            <w:pStyle w:val="style94"/>
                            <w:spacing w:before="0" w:beforeAutospacing="false" w:after="0" w:afterAutospacing="false"/>
                            <w:rPr/>
                          </w:pPr>
                          <w:r>
                            <w:rPr>
                              <w:rFonts w:ascii="Cambria" w:cs="SimSun" w:eastAsia="Cambria" w:hAnsi="Cambria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X</w:t>
                          </w:r>
                        </w:p>
                      </w:txbxContent>
                    </v:textbox>
                  </v:rect>
                  <v:rect id="1035" filled="f" stroked="f" style="position:absolute;left:35348;top:26602;width:18796;height:3762;z-index:8;mso-position-horizontal-relative:page;mso-position-vertical-relative:page;mso-width-relative:page;mso-height-relative:page;visibility:visible;">
                    <v:stroke on="f"/>
                    <v:fill/>
                    <v:textbox inset="7.2pt,3.6pt,7.2pt,3.6pt">
                      <w:txbxContent>
                        <w:p w14:paraId="23AA0D76">
                          <w:pPr>
                            <w:pStyle w:val="style94"/>
                            <w:spacing w:before="0" w:beforeAutospacing="false" w:after="0" w:afterAutospacing="false"/>
                            <w:rPr/>
                          </w:pPr>
                          <w:r>
                            <w:rPr>
                              <w:rFonts w:ascii="Calibri" w:cs="SimSun" w:hAnsi="Calibr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End of the experiment</w:t>
                          </w:r>
                        </w:p>
                      </w:txbxContent>
                    </v:textbox>
                  </v:rect>
                  <v:rect id="1036" filled="f" stroked="f" style="position:absolute;left:4612;top:26257;width:20153;height:3751;z-index:9;mso-position-horizontal-relative:page;mso-position-vertical-relative:page;mso-width-relative:page;mso-height-relative:page;visibility:visible;">
                    <v:stroke on="f"/>
                    <v:fill/>
                    <v:textbox inset="7.2pt,3.6pt,7.2pt,3.6pt">
                      <w:txbxContent>
                        <w:p w14:paraId="3A33C975">
                          <w:pPr>
                            <w:pStyle w:val="style94"/>
                            <w:spacing w:before="0" w:beforeAutospacing="false" w:after="0" w:afterAutospacing="false"/>
                            <w:rPr/>
                          </w:pPr>
                          <w:r>
                            <w:rPr>
                              <w:rFonts w:ascii="Calibri" w:cs="SimSun" w:hAnsi="Calibr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Start of the experiment</w:t>
                          </w:r>
                        </w:p>
                      </w:txbxContent>
                    </v:textbox>
                  </v:rect>
                  <v:fill/>
                </v:group>
                <v:fill/>
              </v:group>
            </w:pict>
          </mc:Fallback>
        </mc:AlternateContent>
      </w:r>
      <w:r>
        <w:rPr>
          <w:rFonts w:ascii="Times New Roman" w:cs="Times New Roman" w:hAnsi="Times New Roman"/>
        </w:rPr>
        <w:t>Equal volumes of three different sugar solutions were placed in visking tubings X, Y and Z. The tubings were placed in a beaker containing 5%sugar solution. The set up was left for two hours. The results were as shown in the diagram below.</w:t>
      </w:r>
      <w:r>
        <w:rPr>
          <w:rFonts w:ascii="Times New Roman" w:cs="Times New Roman" w:hAnsi="Times New Roman"/>
          <w:noProof/>
        </w:rPr>
        <w:tab/>
      </w:r>
    </w:p>
    <w:p w14:paraId="16F38781">
      <w:pPr>
        <w:pStyle w:val="style0"/>
        <w:tabs>
          <w:tab w:val="left" w:leader="none" w:pos="2685"/>
        </w:tabs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</w:p>
    <w:p w14:paraId="17A20D93">
      <w:pPr>
        <w:pStyle w:val="style0"/>
        <w:tabs>
          <w:tab w:val="left" w:leader="none" w:pos="3225"/>
        </w:tabs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</w:p>
    <w:p w14:paraId="3EEF6C3C">
      <w:pPr>
        <w:pStyle w:val="style0"/>
        <w:tabs>
          <w:tab w:val="left" w:leader="none" w:pos="3225"/>
        </w:tabs>
        <w:rPr>
          <w:rFonts w:ascii="Times New Roman" w:cs="Times New Roman" w:hAnsi="Times New Roman"/>
        </w:rPr>
      </w:pPr>
    </w:p>
    <w:p w14:paraId="02181D9B">
      <w:pPr>
        <w:pStyle w:val="style0"/>
        <w:rPr>
          <w:rFonts w:ascii="Times New Roman" w:cs="Times New Roman" w:hAnsi="Times New Roman"/>
        </w:rPr>
      </w:pPr>
    </w:p>
    <w:p w14:paraId="723474AF">
      <w:pPr>
        <w:pStyle w:val="style0"/>
        <w:rPr>
          <w:rFonts w:ascii="Times New Roman" w:cs="Times New Roman" w:hAnsi="Times New Roman"/>
        </w:rPr>
      </w:pPr>
    </w:p>
    <w:p w14:paraId="616D5250">
      <w:pPr>
        <w:pStyle w:val="style0"/>
        <w:rPr>
          <w:rFonts w:ascii="Times New Roman" w:cs="Times New Roman" w:hAnsi="Times New Roman"/>
        </w:rPr>
      </w:pPr>
    </w:p>
    <w:p w14:paraId="39FBB7D5">
      <w:pPr>
        <w:pStyle w:val="style0"/>
        <w:rPr>
          <w:rFonts w:ascii="Times New Roman" w:cs="Times New Roman" w:hAnsi="Times New Roman"/>
        </w:rPr>
      </w:pPr>
    </w:p>
    <w:p w14:paraId="08C82805">
      <w:pPr>
        <w:pStyle w:val="style0"/>
        <w:rPr>
          <w:rFonts w:ascii="Times New Roman" w:cs="Times New Roman" w:hAnsi="Times New Roman"/>
        </w:rPr>
      </w:pPr>
    </w:p>
    <w:p w14:paraId="01B3FFCB">
      <w:pPr>
        <w:pStyle w:val="style179"/>
        <w:numPr>
          <w:ilvl w:val="0"/>
          <w:numId w:val="12"/>
        </w:numPr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Name the process being investigated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(1mark)</w:t>
      </w:r>
    </w:p>
    <w:p w14:paraId="7168B628">
      <w:pPr>
        <w:pStyle w:val="style179"/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59210B34">
      <w:pPr>
        <w:pStyle w:val="style179"/>
        <w:numPr>
          <w:ilvl w:val="0"/>
          <w:numId w:val="12"/>
        </w:numPr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What is the significance of set up X in the experiment?   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(1mark)</w:t>
      </w:r>
    </w:p>
    <w:p w14:paraId="63B79F3B">
      <w:pPr>
        <w:pStyle w:val="style0"/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1664965E">
      <w:pPr>
        <w:pStyle w:val="style179"/>
        <w:numPr>
          <w:ilvl w:val="0"/>
          <w:numId w:val="1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Account for the observations in set up Y and Z.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  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(4mks)</w:t>
      </w:r>
    </w:p>
    <w:p w14:paraId="2BE95843">
      <w:pPr>
        <w:pStyle w:val="style179"/>
        <w:spacing w:lineRule="auto" w:line="360"/>
        <w:rPr>
          <w:rFonts w:ascii="Times New Roman" w:cs="Times New Roman" w:hAnsi="Times New Roman"/>
          <w:u w:val="dotted"/>
        </w:rPr>
      </w:pPr>
      <w:r>
        <w:rPr>
          <w:rFonts w:ascii="Times New Roman" w:cs="Times New Roman" w:hAnsi="Times New Roman"/>
        </w:rPr>
        <w:t>Y</w:t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31EBBA16">
      <w:pPr>
        <w:pStyle w:val="style179"/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Z</w:t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3B4EBD3A">
      <w:pPr>
        <w:pStyle w:val="style179"/>
        <w:numPr>
          <w:ilvl w:val="0"/>
          <w:numId w:val="12"/>
        </w:numPr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Name a structure in cells that can be compared to the visking tubing.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(1mark)</w:t>
      </w:r>
    </w:p>
    <w:p w14:paraId="56BE2EBD">
      <w:pPr>
        <w:pStyle w:val="style179"/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5913EC3D">
      <w:pPr>
        <w:pStyle w:val="style179"/>
        <w:numPr>
          <w:ilvl w:val="0"/>
          <w:numId w:val="12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Explain how high temperature above 40</w:t>
      </w:r>
      <w:r>
        <w:rPr>
          <w:rFonts w:ascii="Times New Roman" w:cs="Times New Roman" w:hAnsi="Times New Roman"/>
          <w:vertAlign w:val="superscript"/>
        </w:rPr>
        <w:t>0</w:t>
      </w:r>
      <w:r>
        <w:rPr>
          <w:rFonts w:ascii="Times New Roman" w:cs="Times New Roman" w:hAnsi="Times New Roman"/>
        </w:rPr>
        <w:t>C will affect the process being investigated in the cells of organism.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(1marks)</w:t>
      </w:r>
    </w:p>
    <w:p w14:paraId="6C5AC95B">
      <w:pPr>
        <w:pStyle w:val="style179"/>
        <w:rPr>
          <w:rFonts w:ascii="Times New Roman" w:cs="Times New Roman" w:hAnsi="Times New Roman"/>
        </w:rPr>
      </w:pPr>
    </w:p>
    <w:p w14:paraId="71EBA928">
      <w:pPr>
        <w:pStyle w:val="style179"/>
        <w:spacing w:lineRule="auto" w:line="24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78C56288">
      <w:pPr>
        <w:pStyle w:val="style179"/>
        <w:spacing w:lineRule="auto" w:line="240"/>
        <w:rPr>
          <w:rFonts w:ascii="Times New Roman" w:cs="Times New Roman" w:hAnsi="Times New Roman"/>
          <w:noProof/>
        </w:rPr>
      </w:pPr>
    </w:p>
    <w:p w14:paraId="4761F71D">
      <w:pPr>
        <w:pStyle w:val="style179"/>
        <w:numPr>
          <w:ilvl w:val="0"/>
          <w:numId w:val="3"/>
        </w:numPr>
        <w:spacing w:lineRule="auto" w:line="24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noProof/>
        </w:rPr>
        <mc:AlternateContent>
          <mc:Choice Requires="wpg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895350</wp:posOffset>
                </wp:positionH>
                <wp:positionV relativeFrom="paragraph">
                  <wp:posOffset>245110</wp:posOffset>
                </wp:positionV>
                <wp:extent cx="3690619" cy="1525904"/>
                <wp:effectExtent l="0" t="0" r="0" b="0"/>
                <wp:wrapNone/>
                <wp:docPr id="1037" name="Group 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3690619" cy="1525904"/>
                          <a:chOff x="0" y="0"/>
                          <a:chExt cx="3748810" cy="1943100"/>
                        </a:xfrm>
                      </wpg:grpSpPr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2207539" y="0"/>
                            <a:ext cx="1258889" cy="194310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 flipV="1">
                            <a:off x="2836983" y="1484876"/>
                            <a:ext cx="642009" cy="8288"/>
                          </a:xfrm>
                          <a:prstGeom prst="line"/>
                          <a:ln cmpd="sng" cap="flat" w="6350">
                            <a:solidFill>
                              <a:srgbClr val="000000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3475514" y="1118253"/>
                            <a:ext cx="273296" cy="276999"/>
                          </a:xfrm>
                          <a:prstGeom prst="rect"/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3440108" y="1353599"/>
                            <a:ext cx="273485" cy="343661"/>
                          </a:xfrm>
                          <a:prstGeom prst="rect"/>
                        </wps:spPr>
                        <wps:txbx id="1041">
                          <w:txbxContent>
                            <w:p w14:paraId="598471C2">
                              <w:pPr>
                                <w:pStyle w:val="style94"/>
                                <w:spacing w:before="0" w:beforeAutospacing="false" w:after="0" w:afterAutospacing="false"/>
                                <w:rPr/>
                              </w:pPr>
                              <w:r>
                                <w:rPr>
                                  <w:rFonts w:ascii="Cambria" w:cs="SimSun" w:eastAsia="Cambria" w:hAnsi="Cambria"/>
                                  <w:color w:val="000000"/>
                                  <w:kern w:val="24"/>
                                </w:rPr>
                                <w:t>G</w:t>
                              </w:r>
                            </w:p>
                          </w:txbxContent>
                        </wps:txbx>
                        <wps:bodyPr wrap="square">
                          <a:prstTxWarp prst="textNoShape"/>
                          <a:spAutoFit/>
                        </wps:bodyPr>
                      </wps:wsp>
                      <wps:wsp>
                        <wps:cNvSpPr/>
                        <wps:spPr>
                          <a:xfrm rot="0">
                            <a:off x="2360088" y="545973"/>
                            <a:ext cx="274279" cy="1226567"/>
                          </a:xfrm>
                          <a:prstGeom prst="leftBrace"/>
                          <a:ln cmpd="sng" cap="flat" w="6350">
                            <a:solidFill>
                              <a:srgbClr val="000000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126824" y="1003862"/>
                            <a:ext cx="273485" cy="343661"/>
                          </a:xfrm>
                          <a:prstGeom prst="rect"/>
                        </wps:spPr>
                        <wps:txbx id="1043">
                          <w:txbxContent>
                            <w:p w14:paraId="10BCF600">
                              <w:pPr>
                                <w:pStyle w:val="style94"/>
                                <w:spacing w:before="0" w:beforeAutospacing="false" w:after="0" w:afterAutospacing="false"/>
                                <w:rPr/>
                              </w:pPr>
                              <w:r>
                                <w:rPr>
                                  <w:rFonts w:ascii="Cambria" w:cs="SimSun" w:eastAsia="Cambria" w:hAnsi="Cambria"/>
                                  <w:color w:val="000000"/>
                                  <w:kern w:val="24"/>
                                </w:rPr>
                                <w:t>D</w:t>
                              </w:r>
                            </w:p>
                          </w:txbxContent>
                        </wps:txbx>
                        <wps:bodyPr wrap="square">
                          <a:prstTxWarp prst="textNoShape"/>
                          <a:spAutoFit/>
                        </wps:bodyPr>
                      </wps:wsp>
                      <wpg:grpSp>
                        <wpg:cNvGrpSpPr/>
                        <wpg:grpSpPr>
                          <a:xfrm>
                            <a:off x="0" y="35738"/>
                            <a:ext cx="1739943" cy="1830866"/>
                            <a:chOff x="0" y="35738"/>
                            <a:chExt cx="1739943" cy="1830866"/>
                          </a:xfrm>
                        </wpg:grpSpPr>
                        <pic:pic xmlns:pic="http://schemas.openxmlformats.org/drawingml/2006/picture">
                          <pic:nvPicPr>
                            <pic:cNvPr id="2" name="Image"/>
                            <pic:cNvPicPr/>
                          </pic:nvPicPr>
                          <pic:blipFill>
                            <a:blip r:embed="rId4" cstate="print"/>
                            <a:srcRect l="0" t="0" r="27440" b="13024"/>
                            <a:stretch/>
                          </pic:blipFill>
                          <pic:spPr>
                            <a:xfrm rot="0">
                              <a:off x="0" y="35738"/>
                              <a:ext cx="1603449" cy="1830866"/>
                            </a:xfrm>
                            <a:prstGeom prst="rect"/>
                          </pic:spPr>
                        </pic:pic>
                        <wps:wsp>
                          <wps:cNvSpPr/>
                          <wps:spPr>
                            <a:xfrm rot="0">
                              <a:off x="1481548" y="977250"/>
                              <a:ext cx="202534" cy="305656"/>
                            </a:xfrm>
                            <a:prstGeom prst="rect"/>
                          </wps:spPr>
                          <wps:txbx id="1046">
                            <w:txbxContent>
                              <w:p w14:paraId="008B8F88">
                                <w:pPr>
                                  <w:pStyle w:val="style94"/>
                                  <w:spacing w:before="0" w:beforeAutospacing="false" w:after="0" w:afterAutospacing="false"/>
                                  <w:rPr/>
                                </w:pPr>
                                <w:r>
                                  <w:rPr>
                                    <w:rFonts w:ascii="Cambria" w:cs="SimSun" w:eastAsia="Cambria" w:hAnsi="Cambria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wrap="square">
                            <a:prstTxWarp prst="textNoShape"/>
                            <a:spAutoFit/>
                          </wps:bodyPr>
                        </wps:wsp>
                        <wps:wsp>
                          <wps:cNvSpPr/>
                          <wps:spPr>
                            <a:xfrm rot="0">
                              <a:off x="1537409" y="334121"/>
                              <a:ext cx="202534" cy="305656"/>
                            </a:xfrm>
                            <a:prstGeom prst="rect"/>
                          </wps:spPr>
                          <wps:txbx id="1047">
                            <w:txbxContent>
                              <w:p w14:paraId="06C4359B">
                                <w:pPr>
                                  <w:pStyle w:val="style94"/>
                                  <w:spacing w:before="0" w:beforeAutospacing="false" w:after="0" w:afterAutospacing="false"/>
                                  <w:rPr/>
                                </w:pPr>
                                <w:r>
                                  <w:rPr>
                                    <w:rFonts w:ascii="Cambria" w:cs="SimSun" w:eastAsia="Cambria" w:hAnsi="Cambria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wrap="square">
                            <a:prstTxWarp prst="textNoShape"/>
                            <a:spAutoFit/>
                          </wps:bodyPr>
                        </wps:wsp>
                        <wps:wsp>
                          <wps:cNvSpPr/>
                          <wps:spPr>
                            <a:xfrm rot="0" flipV="1">
                              <a:off x="600149" y="1151841"/>
                              <a:ext cx="911860" cy="377288"/>
                            </a:xfrm>
                            <a:prstGeom prst="line"/>
                            <a:ln cmpd="sng" cap="flat" w="6350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len="med" w="med" type="none"/>
                              <a:tailEnd len="med" w="med" type="none"/>
                            </a:ln>
                          </wps:spPr>
                          <wps:bodyPr>
                            <a:prstTxWarp prst="textNoShape"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1037" filled="f" stroked="f" style="position:absolute;margin-left:70.5pt;margin-top:19.3pt;width:290.6pt;height:120.15pt;z-index:4;mso-position-horizontal-relative:text;mso-position-vertical-relative:text;mso-width-percent:0;mso-height-percent:0;mso-width-relative:page;mso-height-relative:page;mso-wrap-distance-left:0.0pt;mso-wrap-distance-right:0.0pt;visibility:visible;" coordsize="3748810,1943100">
                <v:shape id="1038" type="#_x0000_t75" filled="f" stroked="f" style="position:absolute;left:2207539;top:0;width:1258889;height:1943100;z-index:2;mso-position-horizontal-relative:page;mso-position-vertical-relative:page;mso-width-relative:page;mso-height-relative:page;visibility:visible;">
                  <v:imagedata r:id="rId3" embosscolor="white" o:title=""/>
                  <v:fill/>
                </v:shape>
                <v:line id="1039" filled="f" stroked="t" from="2836983.0pt,1484876.0pt" to="3478992.0pt,1493164.0pt" style="position:absolute;z-index:3;mso-position-horizontal-relative:page;mso-position-vertical-relative:page;mso-width-relative:page;mso-height-relative:page;visibility:visible;flip:y;">
                  <v:stroke joinstyle="miter" weight="0.5pt"/>
                  <v:fill/>
                </v:line>
                <v:rect id="1040" filled="f" stroked="f" style="position:absolute;left:3475514;top:1118253;width:273296;height:276999;z-index:4;mso-position-horizontal-relative:page;mso-position-vertical-relative:page;mso-width-relative:page;mso-height-relative:page;visibility:visible;">
                  <v:fill/>
                </v:rect>
                <v:rect id="1041" filled="f" stroked="f" style="position:absolute;left:3440108;top:1353599;width:273485;height:343661;z-index:5;mso-position-horizontal-relative:page;mso-position-vertical-relative:page;mso-width-relative:page;mso-height-relative:page;visibility:visible;">
                  <v:fill/>
                  <v:textbox style="mso-fit-shape-to-text:true;">
                    <w:txbxContent>
                      <w:p w14:paraId="598471C2">
                        <w:pPr>
                          <w:pStyle w:val="style94"/>
                          <w:spacing w:before="0" w:beforeAutospacing="false" w:after="0" w:afterAutospacing="false"/>
                          <w:rPr/>
                        </w:pPr>
                        <w:r>
                          <w:rPr>
                            <w:rFonts w:ascii="Cambria" w:cs="SimSun" w:eastAsia="Cambria" w:hAnsi="Cambria"/>
                            <w:color w:val="000000"/>
                            <w:kern w:val="24"/>
                          </w:rPr>
                          <w:t>G</w:t>
                        </w:r>
                      </w:p>
                    </w:txbxContent>
                  </v:textbox>
                </v:re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1042" type="#_x0000_t87" adj="402,10800," style="position:absolute;left:2360088;top:545973;width:274279;height:1226567;z-index:6;mso-position-horizontal-relative:page;mso-position-vertical-relative:page;mso-width-relative:page;mso-height-relative:page;visibility:visible;">
                  <v:stroke joinstyle="miter" weight="0.5pt"/>
                  <v:fill/>
                </v:shape>
                <v:rect id="1043" filled="f" stroked="f" style="position:absolute;left:2126824;top:1003862;width:273485;height:343661;z-index:7;mso-position-horizontal-relative:page;mso-position-vertical-relative:page;mso-width-relative:page;mso-height-relative:page;visibility:visible;">
                  <v:fill/>
                  <v:textbox style="mso-fit-shape-to-text:true;">
                    <w:txbxContent>
                      <w:p w14:paraId="10BCF600">
                        <w:pPr>
                          <w:pStyle w:val="style94"/>
                          <w:spacing w:before="0" w:beforeAutospacing="false" w:after="0" w:afterAutospacing="false"/>
                          <w:rPr/>
                        </w:pPr>
                        <w:r>
                          <w:rPr>
                            <w:rFonts w:ascii="Cambria" w:cs="SimSun" w:eastAsia="Cambria" w:hAnsi="Cambria"/>
                            <w:color w:val="000000"/>
                            <w:kern w:val="24"/>
                          </w:rPr>
                          <w:t>D</w:t>
                        </w:r>
                      </w:p>
                    </w:txbxContent>
                  </v:textbox>
                </v:rect>
                <v:group id="1044" filled="f" stroked="f" style="position:absolute;left:0;top:35738;width:1739943;height:1830866;z-index:8;mso-position-horizontal-relative:page;mso-position-vertical-relative:page;mso-width-relative:page;mso-height-relative:page;visibility:visible;" coordsize="1739943,1830866" coordorigin="0,35738">
                  <v:shape id="1045" type="#_x0000_t75" filled="f" stroked="f" style="position:absolute;left:0;top:35738;width:1603449;height:1830866;z-index:2;mso-position-horizontal-relative:page;mso-position-vertical-relative:page;mso-width-relative:page;mso-height-relative:page;visibility:visible;">
                    <v:imagedata r:id="rId4" cropbottom="8535f" cropright="17983f" embosscolor="white" o:title=""/>
                    <v:fill/>
                  </v:shape>
                  <v:rect id="1046" filled="f" stroked="f" style="position:absolute;left:1481548;top:977250;width:202534;height:305656;z-index:3;mso-position-horizontal-relative:page;mso-position-vertical-relative:page;mso-width-relative:page;mso-height-relative:page;visibility:visible;">
                    <v:fill/>
                    <v:textbox style="mso-fit-shape-to-text:true;">
                      <w:txbxContent>
                        <w:p w14:paraId="008B8F88">
                          <w:pPr>
                            <w:pStyle w:val="style94"/>
                            <w:spacing w:before="0" w:beforeAutospacing="false" w:after="0" w:afterAutospacing="false"/>
                            <w:rPr/>
                          </w:pPr>
                          <w:r>
                            <w:rPr>
                              <w:rFonts w:ascii="Cambria" w:cs="SimSun" w:eastAsia="Cambria" w:hAnsi="Cambria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B</w:t>
                          </w:r>
                        </w:p>
                      </w:txbxContent>
                    </v:textbox>
                  </v:rect>
                  <v:rect id="1047" filled="f" stroked="f" style="position:absolute;left:1537409;top:334121;width:202534;height:305656;z-index:4;mso-position-horizontal-relative:page;mso-position-vertical-relative:page;mso-width-relative:page;mso-height-relative:page;visibility:visible;">
                    <v:fill/>
                    <v:textbox style="mso-fit-shape-to-text:true;">
                      <w:txbxContent>
                        <w:p w14:paraId="06C4359B">
                          <w:pPr>
                            <w:pStyle w:val="style94"/>
                            <w:spacing w:before="0" w:beforeAutospacing="false" w:after="0" w:afterAutospacing="false"/>
                            <w:rPr/>
                          </w:pPr>
                          <w:r>
                            <w:rPr>
                              <w:rFonts w:ascii="Cambria" w:cs="SimSun" w:eastAsia="Cambria" w:hAnsi="Cambria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A</w:t>
                          </w:r>
                        </w:p>
                      </w:txbxContent>
                    </v:textbox>
                  </v:rect>
                  <v:line id="1048" filled="f" stroked="t" from="600149.0pt,1151841.0pt" to="1512009.0pt,1529129.0pt" style="position:absolute;z-index:5;mso-position-horizontal-relative:page;mso-position-vertical-relative:page;mso-width-relative:page;mso-height-relative:page;visibility:visible;flip:y;">
                    <v:stroke joinstyle="miter" weight="0.5pt"/>
                    <v:fill/>
                  </v:line>
                  <v:fill/>
                </v:group>
                <v:fill/>
              </v:group>
            </w:pict>
          </mc:Fallback>
        </mc:AlternateContent>
      </w:r>
      <w:r>
        <w:rPr>
          <w:rFonts w:ascii="Times New Roman" w:cs="Times New Roman" w:hAnsi="Times New Roman"/>
        </w:rPr>
        <w:t>The diagrams below show changes in the life cycle of a flowering plant.</w:t>
      </w:r>
    </w:p>
    <w:p w14:paraId="1451E92E">
      <w:pPr>
        <w:pStyle w:val="style0"/>
        <w:rPr>
          <w:rFonts w:ascii="Times New Roman" w:cs="Times New Roman" w:hAnsi="Times New Roman"/>
        </w:rPr>
      </w:pPr>
    </w:p>
    <w:p w14:paraId="256B54CB">
      <w:pPr>
        <w:pStyle w:val="style0"/>
        <w:ind w:firstLine="720"/>
        <w:rPr>
          <w:rFonts w:ascii="Times New Roman" w:cs="Times New Roman" w:hAnsi="Times New Roman"/>
        </w:rPr>
      </w:pPr>
    </w:p>
    <w:p w14:paraId="21A0A360">
      <w:pPr>
        <w:pStyle w:val="style0"/>
        <w:rPr>
          <w:rFonts w:ascii="Times New Roman" w:cs="Times New Roman" w:hAnsi="Times New Roman"/>
        </w:rPr>
      </w:pPr>
    </w:p>
    <w:p w14:paraId="2AA8531F">
      <w:pPr>
        <w:pStyle w:val="style0"/>
        <w:rPr>
          <w:rFonts w:ascii="Times New Roman" w:cs="Times New Roman" w:hAnsi="Times New Roman"/>
        </w:rPr>
      </w:pPr>
    </w:p>
    <w:p w14:paraId="16899D69">
      <w:pPr>
        <w:pStyle w:val="style0"/>
        <w:rPr>
          <w:rFonts w:ascii="Times New Roman" w:cs="Times New Roman" w:hAnsi="Times New Roman"/>
        </w:rPr>
      </w:pPr>
    </w:p>
    <w:p w14:paraId="3868941F">
      <w:pPr>
        <w:pStyle w:val="style179"/>
        <w:numPr>
          <w:ilvl w:val="0"/>
          <w:numId w:val="15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Name the parts labelled A, B and G.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(3marks)</w:t>
      </w:r>
    </w:p>
    <w:p w14:paraId="1F072DF9">
      <w:pPr>
        <w:pStyle w:val="style179"/>
        <w:rPr>
          <w:rFonts w:ascii="Times New Roman" w:cs="Times New Roman" w:hAnsi="Times New Roman"/>
        </w:rPr>
      </w:pPr>
    </w:p>
    <w:p w14:paraId="717B7296">
      <w:pPr>
        <w:pStyle w:val="style17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A</w:t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27E7C91F">
      <w:pPr>
        <w:pStyle w:val="style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B-</w:t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021B8202">
      <w:pPr>
        <w:pStyle w:val="style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G-</w:t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74572EBC">
      <w:pPr>
        <w:pStyle w:val="style179"/>
        <w:numPr>
          <w:ilvl w:val="0"/>
          <w:numId w:val="15"/>
        </w:numPr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State the function of the part labelled D.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(1mark)</w:t>
      </w:r>
    </w:p>
    <w:p w14:paraId="4FA8E25A">
      <w:pPr>
        <w:pStyle w:val="style179"/>
        <w:numPr>
          <w:ilvl w:val="0"/>
          <w:numId w:val="15"/>
        </w:numPr>
        <w:spacing w:before="240"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(i) What will part A develop into after fertilization?                   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(1mark)</w:t>
      </w:r>
    </w:p>
    <w:p w14:paraId="1D007170">
      <w:pPr>
        <w:pStyle w:val="style0"/>
        <w:ind w:left="72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</w:rPr>
        <w:t xml:space="preserve"> </w:t>
      </w:r>
    </w:p>
    <w:p w14:paraId="350C87E4">
      <w:pPr>
        <w:pStyle w:val="style0"/>
        <w:ind w:left="72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(ii) Define the term parthenocarpy.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(1mark)</w:t>
      </w:r>
    </w:p>
    <w:p w14:paraId="3CC60421">
      <w:pPr>
        <w:pStyle w:val="style17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139938B6">
      <w:pPr>
        <w:pStyle w:val="style179"/>
        <w:numPr>
          <w:ilvl w:val="0"/>
          <w:numId w:val="15"/>
        </w:numPr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Name two features in flowering plants that prevent self-fertilization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(2marks)</w:t>
      </w:r>
    </w:p>
    <w:p w14:paraId="782165F8">
      <w:pPr>
        <w:pStyle w:val="style179"/>
        <w:spacing w:lineRule="auto" w:line="360"/>
        <w:rPr>
          <w:rFonts w:ascii="Times New Roman" w:cs="Times New Roman" w:hAnsi="Times New Roman"/>
          <w:u w:val="dotted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3451E2B7">
      <w:pPr>
        <w:pStyle w:val="style179"/>
        <w:numPr>
          <w:ilvl w:val="0"/>
          <w:numId w:val="3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The diagram below represents one of the joints in the mammalian body.</w:t>
      </w:r>
    </w:p>
    <w:p w14:paraId="447357A1">
      <w:pPr>
        <w:pStyle w:val="style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noProof/>
        </w:rPr>
        <mc:AlternateContent>
          <mc:Choice Requires="wpg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1019175</wp:posOffset>
                </wp:positionH>
                <wp:positionV relativeFrom="paragraph">
                  <wp:posOffset>15875</wp:posOffset>
                </wp:positionV>
                <wp:extent cx="2552700" cy="2095782"/>
                <wp:effectExtent l="0" t="0" r="0" b="0"/>
                <wp:wrapNone/>
                <wp:docPr id="1049" name="Group 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2552700" cy="2095782"/>
                          <a:chOff x="0" y="0"/>
                          <a:chExt cx="3384695" cy="2949163"/>
                        </a:xfrm>
                      </wpg:grpSpPr>
                      <wpg:grpSp>
                        <wpg:cNvGrpSpPr/>
                        <wpg:grpSpPr>
                          <a:xfrm>
                            <a:off x="0" y="0"/>
                            <a:ext cx="3384550" cy="2949163"/>
                            <a:chOff x="0" y="0"/>
                            <a:chExt cx="4229100" cy="3971925"/>
                          </a:xfrm>
                        </wpg:grpSpPr>
                        <pic:pic xmlns:pic="http://schemas.openxmlformats.org/drawingml/2006/picture">
                          <pic:nvPicPr>
                            <pic:cNvPr id="3" name="Image"/>
                            <pic:cNvPicPr/>
                          </pic:nvPicPr>
                          <pic:blipFill>
                            <a:blip r:embed="rId5" cstate="print"/>
                            <a:srcRect l="0" t="0" r="0" b="0"/>
                            <a:stretch/>
                          </pic:blipFill>
                          <pic:spPr>
                            <a:xfrm rot="0">
                              <a:off x="0" y="0"/>
                              <a:ext cx="4229100" cy="3971925"/>
                            </a:xfrm>
                            <a:prstGeom prst="rect"/>
                          </pic:spPr>
                        </pic:pic>
                        <wps:wsp>
                          <wps:cNvSpPr/>
                          <wps:spPr>
                            <a:xfrm rot="0">
                              <a:off x="3803650" y="2174464"/>
                              <a:ext cx="239289" cy="405342"/>
                            </a:xfrm>
                            <a:prstGeom prst="rect"/>
                          </wps:spPr>
                          <wps:txbx id="1052">
                            <w:txbxContent>
                              <w:p w14:paraId="0287894A">
                                <w:pPr>
                                  <w:pStyle w:val="style94"/>
                                  <w:spacing w:before="0" w:beforeAutospacing="false" w:after="0" w:afterAutospacing="false"/>
                                  <w:rPr/>
                                </w:pPr>
                                <w:r>
                                  <w:rPr>
                                    <w:rFonts w:ascii="Cambria" w:cs="SimSun" w:eastAsia="Cambria" w:hAnsi="Cambria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U</w:t>
                                </w:r>
                              </w:p>
                            </w:txbxContent>
                          </wps:txbx>
                          <wps:bodyPr wrap="square">
                            <a:prstTxWarp prst="textNoShape"/>
                            <a:noAutofit/>
                          </wps:bodyPr>
                        </wps:wsp>
                        <wps:wsp>
                          <wps:cNvSpPr/>
                          <wps:spPr>
                            <a:xfrm rot="0">
                              <a:off x="361949" y="2999963"/>
                              <a:ext cx="239289" cy="405342"/>
                            </a:xfrm>
                            <a:prstGeom prst="rect"/>
                          </wps:spPr>
                          <wps:txbx id="1053">
                            <w:txbxContent>
                              <w:p w14:paraId="3FAC1E30">
                                <w:pPr>
                                  <w:pStyle w:val="style94"/>
                                  <w:spacing w:before="0" w:beforeAutospacing="false" w:after="0" w:afterAutospacing="false"/>
                                  <w:rPr/>
                                </w:pPr>
                                <w:r>
                                  <w:rPr>
                                    <w:rFonts w:ascii="Cambria" w:cs="SimSun" w:eastAsia="Cambria" w:hAnsi="Cambria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Z</w:t>
                                </w:r>
                              </w:p>
                            </w:txbxContent>
                          </wps:txbx>
                          <wps:bodyPr wrap="square">
                            <a:prstTxWarp prst="textNoShape"/>
                            <a:noAutofit/>
                          </wps:bodyPr>
                        </wps:wsp>
                        <wps:wsp>
                          <wps:cNvSpPr/>
                          <wps:spPr>
                            <a:xfrm rot="0">
                              <a:off x="2270124" y="2974563"/>
                              <a:ext cx="447005" cy="405342"/>
                            </a:xfrm>
                            <a:prstGeom prst="rect"/>
                          </wps:spPr>
                          <wps:txbx id="1054">
                            <w:txbxContent>
                              <w:p w14:paraId="5F72E9A2">
                                <w:pPr>
                                  <w:pStyle w:val="style94"/>
                                  <w:spacing w:before="0" w:beforeAutospacing="false" w:after="0" w:afterAutospacing="false"/>
                                  <w:rPr/>
                                </w:pPr>
                                <w:r>
                                  <w:rPr>
                                    <w:rFonts w:ascii="Cambria" w:cs="SimSun" w:eastAsia="Cambria" w:hAnsi="Cambria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W</w:t>
                                </w:r>
                              </w:p>
                            </w:txbxContent>
                          </wps:txbx>
                          <wps:bodyPr wrap="square">
                            <a:prstTxWarp prst="textNoShape"/>
                            <a:noAutofit/>
                          </wps:bodyPr>
                        </wps:wsp>
                        <wps:wsp>
                          <wps:cNvSpPr/>
                          <wps:spPr>
                            <a:xfrm rot="0">
                              <a:off x="2232025" y="434564"/>
                              <a:ext cx="810093" cy="416066"/>
                            </a:xfrm>
                            <a:prstGeom prst="rect"/>
                          </wps:spPr>
                          <wps:txbx id="1055">
                            <w:txbxContent>
                              <w:p w14:paraId="1AB890EC">
                                <w:pPr>
                                  <w:pStyle w:val="style94"/>
                                  <w:spacing w:before="0" w:beforeAutospacing="false" w:after="0" w:afterAutospacing="false"/>
                                  <w:rPr/>
                                </w:pPr>
                                <w:r>
                                  <w:rPr>
                                    <w:rFonts w:ascii="Calibri" w:cs="SimSun" w:hAnsi="Calibri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Pelvis</w:t>
                                </w:r>
                              </w:p>
                            </w:txbxContent>
                          </wps:txbx>
                          <wps:bodyPr wrap="square">
                            <a:prstTxWarp prst="textNoShape"/>
                            <a:noAutofit/>
                          </wps:bodyPr>
                        </wps:wsp>
                        <wps:wsp>
                          <wps:cNvSpPr/>
                          <wps:spPr>
                            <a:xfrm rot="0">
                              <a:off x="361952" y="967963"/>
                              <a:ext cx="1028610" cy="405342"/>
                            </a:xfrm>
                            <a:prstGeom prst="rect"/>
                          </wps:spPr>
                          <wps:txbx id="1056">
                            <w:txbxContent>
                              <w:p w14:paraId="4B55A5C5">
                                <w:pPr>
                                  <w:pStyle w:val="style94"/>
                                  <w:spacing w:before="0" w:beforeAutospacing="false" w:after="0" w:afterAutospacing="false"/>
                                  <w:rPr/>
                                </w:pPr>
                                <w:r>
                                  <w:rPr>
                                    <w:rFonts w:ascii="Cambria" w:cs="SimSun" w:eastAsia="Cambria" w:hAnsi="Cambria"/>
                                    <w:color w:val="000000"/>
                                    <w:kern w:val="24"/>
                                    <w:sz w:val="20"/>
                                    <w:szCs w:val="20"/>
                                  </w:rPr>
                                  <w:t>Capsule</w:t>
                                </w:r>
                              </w:p>
                            </w:txbxContent>
                          </wps:txbx>
                          <wps:bodyPr wrap="square">
                            <a:prstTxWarp prst="textNoShape"/>
                            <a:noAutofit/>
                          </wps:bodyPr>
                        </wps:wsp>
                      </wpg:grpSp>
                      <wps:wsp>
                        <wps:cNvSpPr/>
                        <wps:spPr>
                          <a:xfrm rot="0">
                            <a:off x="2364675" y="2124643"/>
                            <a:ext cx="1020020" cy="503205"/>
                          </a:xfrm>
                          <a:prstGeom prst="rect"/>
                        </wps:spPr>
                        <wps:txbx id="1057">
                          <w:txbxContent>
                            <w:p w14:paraId="42E09277">
                              <w:pPr>
                                <w:pStyle w:val="style94"/>
                                <w:spacing w:before="0" w:beforeAutospacing="false" w:after="0" w:afterAutospacing="false"/>
                                <w:rPr/>
                              </w:pPr>
                              <w:r>
                                <w:rPr>
                                  <w:rFonts w:ascii="Calibri" w:cs="SimSun" w:hAnsi="Calibr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Synovial membrane</w:t>
                              </w:r>
                            </w:p>
                          </w:txbxContent>
                        </wps:txbx>
                        <wps:bodyPr wrap="square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1049" filled="f" stroked="f" style="position:absolute;margin-left:80.25pt;margin-top:1.25pt;width:201.0pt;height:165.02pt;z-index:5;mso-position-horizontal-relative:text;mso-position-vertical-relative:text;mso-width-percent:0;mso-height-percent:0;mso-width-relative:page;mso-height-relative:page;mso-wrap-distance-left:0.0pt;mso-wrap-distance-right:0.0pt;visibility:visible;" coordsize="3384695,2949163">
                <v:group id="1050" filled="f" stroked="f" style="position:absolute;left:0;top:0;width:3384550;height:2949163;z-index:2;mso-position-horizontal-relative:page;mso-position-vertical-relative:page;mso-width-relative:page;mso-height-relative:page;visibility:visible;" coordsize="4229100,3971925">
                  <v:shape id="1051" type="#_x0000_t75" filled="f" stroked="f" style="position:absolute;left:0;top:0;width:4229100;height:3971925;z-index:2;mso-position-horizontal-relative:page;mso-position-vertical-relative:page;mso-width-relative:page;mso-height-relative:page;visibility:visible;">
                    <v:imagedata r:id="rId5" embosscolor="white" o:title=""/>
                    <v:fill/>
                  </v:shape>
                  <v:rect id="1052" filled="f" stroked="f" style="position:absolute;left:3803650;top:2174464;width:239289;height:405342;z-index:3;mso-position-horizontal-relative:page;mso-position-vertical-relative:page;mso-width-relative:page;mso-height-relative:page;visibility:visible;">
                    <v:fill/>
                    <v:textbox>
                      <w:txbxContent>
                        <w:p w14:paraId="0287894A">
                          <w:pPr>
                            <w:pStyle w:val="style94"/>
                            <w:spacing w:before="0" w:beforeAutospacing="false" w:after="0" w:afterAutospacing="false"/>
                            <w:rPr/>
                          </w:pPr>
                          <w:r>
                            <w:rPr>
                              <w:rFonts w:ascii="Cambria" w:cs="SimSun" w:eastAsia="Cambria" w:hAnsi="Cambria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U</w:t>
                          </w:r>
                        </w:p>
                      </w:txbxContent>
                    </v:textbox>
                  </v:rect>
                  <v:rect id="1053" filled="f" stroked="f" style="position:absolute;left:361949;top:2999963;width:239289;height:405342;z-index:4;mso-position-horizontal-relative:page;mso-position-vertical-relative:page;mso-width-relative:page;mso-height-relative:page;visibility:visible;">
                    <v:fill/>
                    <v:textbox>
                      <w:txbxContent>
                        <w:p w14:paraId="3FAC1E30">
                          <w:pPr>
                            <w:pStyle w:val="style94"/>
                            <w:spacing w:before="0" w:beforeAutospacing="false" w:after="0" w:afterAutospacing="false"/>
                            <w:rPr/>
                          </w:pPr>
                          <w:r>
                            <w:rPr>
                              <w:rFonts w:ascii="Cambria" w:cs="SimSun" w:eastAsia="Cambria" w:hAnsi="Cambria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Z</w:t>
                          </w:r>
                        </w:p>
                      </w:txbxContent>
                    </v:textbox>
                  </v:rect>
                  <v:rect id="1054" filled="f" stroked="f" style="position:absolute;left:2270124;top:2974563;width:447005;height:405342;z-index:5;mso-position-horizontal-relative:page;mso-position-vertical-relative:page;mso-width-relative:page;mso-height-relative:page;visibility:visible;">
                    <v:fill/>
                    <v:textbox>
                      <w:txbxContent>
                        <w:p w14:paraId="5F72E9A2">
                          <w:pPr>
                            <w:pStyle w:val="style94"/>
                            <w:spacing w:before="0" w:beforeAutospacing="false" w:after="0" w:afterAutospacing="false"/>
                            <w:rPr/>
                          </w:pPr>
                          <w:r>
                            <w:rPr>
                              <w:rFonts w:ascii="Cambria" w:cs="SimSun" w:eastAsia="Cambria" w:hAnsi="Cambria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W</w:t>
                          </w:r>
                        </w:p>
                      </w:txbxContent>
                    </v:textbox>
                  </v:rect>
                  <v:rect id="1055" filled="f" stroked="f" style="position:absolute;left:2232025;top:434564;width:810093;height:416066;z-index:6;mso-position-horizontal-relative:page;mso-position-vertical-relative:page;mso-width-relative:page;mso-height-relative:page;visibility:visible;">
                    <v:fill/>
                    <v:textbox>
                      <w:txbxContent>
                        <w:p w14:paraId="1AB890EC">
                          <w:pPr>
                            <w:pStyle w:val="style94"/>
                            <w:spacing w:before="0" w:beforeAutospacing="false" w:after="0" w:afterAutospacing="false"/>
                            <w:rPr/>
                          </w:pPr>
                          <w:r>
                            <w:rPr>
                              <w:rFonts w:ascii="Calibri" w:cs="SimSun" w:hAnsi="Calibri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Pelvis</w:t>
                          </w:r>
                        </w:p>
                      </w:txbxContent>
                    </v:textbox>
                  </v:rect>
                  <v:rect id="1056" filled="f" stroked="f" style="position:absolute;left:361952;top:967963;width:1028610;height:405342;z-index:7;mso-position-horizontal-relative:page;mso-position-vertical-relative:page;mso-width-relative:page;mso-height-relative:page;visibility:visible;">
                    <v:fill/>
                    <v:textbox>
                      <w:txbxContent>
                        <w:p w14:paraId="4B55A5C5">
                          <w:pPr>
                            <w:pStyle w:val="style94"/>
                            <w:spacing w:before="0" w:beforeAutospacing="false" w:after="0" w:afterAutospacing="false"/>
                            <w:rPr/>
                          </w:pPr>
                          <w:r>
                            <w:rPr>
                              <w:rFonts w:ascii="Cambria" w:cs="SimSun" w:eastAsia="Cambria" w:hAnsi="Cambria"/>
                              <w:color w:val="000000"/>
                              <w:kern w:val="24"/>
                              <w:sz w:val="20"/>
                              <w:szCs w:val="20"/>
                            </w:rPr>
                            <w:t>Capsule</w:t>
                          </w:r>
                        </w:p>
                      </w:txbxContent>
                    </v:textbox>
                  </v:rect>
                  <v:fill/>
                </v:group>
                <v:rect id="1057" filled="f" stroked="f" style="position:absolute;left:2364675;top:2124643;width:1020020;height:503205;z-index:3;mso-position-horizontal-relative:page;mso-position-vertical-relative:page;mso-width-relative:page;mso-height-relative:page;visibility:visible;">
                  <v:fill/>
                  <v:textbox>
                    <w:txbxContent>
                      <w:p w14:paraId="42E09277">
                        <w:pPr>
                          <w:pStyle w:val="style94"/>
                          <w:spacing w:before="0" w:beforeAutospacing="false" w:after="0" w:afterAutospacing="false"/>
                          <w:rPr/>
                        </w:pPr>
                        <w:r>
                          <w:rPr>
                            <w:rFonts w:ascii="Calibri" w:cs="SimSun" w:hAnsi="Calibri"/>
                            <w:color w:val="000000"/>
                            <w:kern w:val="24"/>
                            <w:sz w:val="20"/>
                            <w:szCs w:val="20"/>
                          </w:rPr>
                          <w:t>Synovial membrane</w:t>
                        </w:r>
                      </w:p>
                    </w:txbxContent>
                  </v:textbox>
                </v:rect>
                <v:fill/>
              </v:group>
            </w:pict>
          </mc:Fallback>
        </mc:AlternateContent>
      </w:r>
    </w:p>
    <w:p w14:paraId="17F58A77">
      <w:pPr>
        <w:pStyle w:val="style0"/>
        <w:rPr>
          <w:rFonts w:ascii="Times New Roman" w:cs="Times New Roman" w:hAnsi="Times New Roman"/>
        </w:rPr>
      </w:pPr>
    </w:p>
    <w:p w14:paraId="41CDBBF1">
      <w:pPr>
        <w:pStyle w:val="style0"/>
        <w:rPr>
          <w:rFonts w:ascii="Times New Roman" w:cs="Times New Roman" w:hAnsi="Times New Roman"/>
        </w:rPr>
      </w:pPr>
    </w:p>
    <w:p w14:paraId="0CAFD5AF">
      <w:pPr>
        <w:pStyle w:val="style0"/>
        <w:rPr>
          <w:rFonts w:ascii="Times New Roman" w:cs="Times New Roman" w:hAnsi="Times New Roman"/>
        </w:rPr>
      </w:pPr>
    </w:p>
    <w:p w14:paraId="50A558D7">
      <w:pPr>
        <w:pStyle w:val="style0"/>
        <w:rPr>
          <w:rFonts w:ascii="Times New Roman" w:cs="Times New Roman" w:hAnsi="Times New Roman"/>
        </w:rPr>
      </w:pPr>
    </w:p>
    <w:p w14:paraId="724E07C5">
      <w:pPr>
        <w:pStyle w:val="style0"/>
        <w:rPr>
          <w:rFonts w:ascii="Times New Roman" w:cs="Times New Roman" w:hAnsi="Times New Roman"/>
        </w:rPr>
      </w:pPr>
    </w:p>
    <w:p w14:paraId="368CFE56">
      <w:pPr>
        <w:pStyle w:val="style0"/>
        <w:tabs>
          <w:tab w:val="left" w:leader="none" w:pos="1560"/>
        </w:tabs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</w:p>
    <w:p w14:paraId="5A060720">
      <w:pPr>
        <w:pStyle w:val="style179"/>
        <w:numPr>
          <w:ilvl w:val="0"/>
          <w:numId w:val="16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Name the type of joint shown in the diagram.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(1mark)</w:t>
      </w:r>
    </w:p>
    <w:p w14:paraId="344C4751">
      <w:pPr>
        <w:pStyle w:val="style179"/>
        <w:rPr>
          <w:rFonts w:ascii="Times New Roman" w:cs="Times New Roman" w:hAnsi="Times New Roman"/>
        </w:rPr>
      </w:pPr>
    </w:p>
    <w:p w14:paraId="6D58CF75">
      <w:pPr>
        <w:pStyle w:val="style17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031B9DF7">
      <w:pPr>
        <w:pStyle w:val="style179"/>
        <w:rPr>
          <w:rFonts w:ascii="Times New Roman" w:cs="Times New Roman" w:hAnsi="Times New Roman"/>
        </w:rPr>
      </w:pPr>
    </w:p>
    <w:p w14:paraId="5587B3EB">
      <w:pPr>
        <w:pStyle w:val="style179"/>
        <w:numPr>
          <w:ilvl w:val="0"/>
          <w:numId w:val="16"/>
        </w:numPr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Name each of the parts labeled Z and U.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(2marks)</w:t>
      </w:r>
    </w:p>
    <w:p w14:paraId="520E1823">
      <w:pPr>
        <w:pStyle w:val="style0"/>
        <w:spacing w:lineRule="auto" w:line="360"/>
        <w:ind w:firstLine="72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Z-</w:t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01C0D86D">
      <w:pPr>
        <w:pStyle w:val="style0"/>
        <w:spacing w:lineRule="auto" w:line="360"/>
        <w:ind w:firstLine="72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U-</w:t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5E3B7BAD">
      <w:pPr>
        <w:pStyle w:val="style179"/>
        <w:numPr>
          <w:ilvl w:val="0"/>
          <w:numId w:val="16"/>
        </w:numPr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State two functions of the fluid found in W.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(2marks)</w:t>
      </w:r>
    </w:p>
    <w:p w14:paraId="2B0490E4">
      <w:pPr>
        <w:pStyle w:val="style179"/>
        <w:spacing w:lineRule="auto" w:line="360"/>
        <w:rPr>
          <w:rFonts w:ascii="Times New Roman" w:cs="Times New Roman" w:hAnsi="Times New Roman"/>
          <w:u w:val="dotted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69373AAA">
      <w:pPr>
        <w:pStyle w:val="style179"/>
        <w:numPr>
          <w:ilvl w:val="0"/>
          <w:numId w:val="16"/>
        </w:numPr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Identify the type of muscle found attached to bone Z.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(1mark)</w:t>
      </w:r>
    </w:p>
    <w:p w14:paraId="06D282AC">
      <w:pPr>
        <w:pStyle w:val="style179"/>
        <w:rPr>
          <w:rFonts w:ascii="Times New Roman" w:cs="Times New Roman" w:hAnsi="Times New Roman"/>
          <w:u w:val="dotted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54EBBE13">
      <w:pPr>
        <w:pStyle w:val="style179"/>
        <w:numPr>
          <w:ilvl w:val="0"/>
          <w:numId w:val="16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State two differences between the muscle identified in (d) above and those found in the gut. 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(2marks)</w:t>
      </w:r>
    </w:p>
    <w:p w14:paraId="72E7C494">
      <w:pPr>
        <w:pStyle w:val="style179"/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406D4E43">
      <w:pPr>
        <w:pStyle w:val="style179"/>
        <w:ind w:left="630"/>
        <w:jc w:val="center"/>
        <w:rPr>
          <w:rFonts w:ascii="Times New Roman" w:cs="Times New Roman" w:hAnsi="Times New Roman"/>
          <w:b/>
          <w:u w:val="single"/>
        </w:rPr>
      </w:pPr>
      <w:r>
        <w:rPr>
          <w:rFonts w:ascii="Times New Roman" w:cs="Times New Roman" w:hAnsi="Times New Roman"/>
          <w:b/>
          <w:u w:val="single"/>
        </w:rPr>
        <w:t>SECTION B (40MARKS)</w:t>
      </w:r>
    </w:p>
    <w:p w14:paraId="3C603AC7">
      <w:pPr>
        <w:pStyle w:val="style179"/>
        <w:ind w:left="630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Answer question 6 (compulsory) and either question 7 or 8 in the spaces provided after question 8.</w:t>
      </w:r>
    </w:p>
    <w:p w14:paraId="52BBC759">
      <w:pPr>
        <w:pStyle w:val="style179"/>
        <w:numPr>
          <w:ilvl w:val="0"/>
          <w:numId w:val="3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In an experiment to investigate a certain process in a given plant species, the rate of carbon (IV) oxide consumption and the rate of carbon (IV) oxide released were measured over a period of time of the day. The results of the investigation are shown in the table below.</w:t>
      </w:r>
    </w:p>
    <w:tbl>
      <w:tblPr>
        <w:tblStyle w:val="style154"/>
        <w:tblW w:w="0" w:type="auto"/>
        <w:tblInd w:w="198" w:type="dxa"/>
        <w:tblLook w:val="04A0" w:firstRow="1" w:lastRow="0" w:firstColumn="1" w:lastColumn="0" w:noHBand="0" w:noVBand="1"/>
      </w:tblPr>
      <w:tblGrid>
        <w:gridCol w:w="3061"/>
        <w:gridCol w:w="652"/>
        <w:gridCol w:w="652"/>
        <w:gridCol w:w="775"/>
        <w:gridCol w:w="779"/>
        <w:gridCol w:w="656"/>
        <w:gridCol w:w="656"/>
        <w:gridCol w:w="656"/>
        <w:gridCol w:w="656"/>
        <w:gridCol w:w="779"/>
        <w:gridCol w:w="775"/>
      </w:tblGrid>
      <w:tr w14:paraId="775C9BA6">
        <w:trPr/>
        <w:tc>
          <w:tcPr>
            <w:tcW w:w="0" w:type="auto"/>
            <w:tcBorders/>
          </w:tcPr>
          <w:p w14:paraId="08DB801F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Time of day </w:t>
            </w:r>
          </w:p>
        </w:tc>
        <w:tc>
          <w:tcPr>
            <w:tcW w:w="0" w:type="auto"/>
            <w:tcBorders/>
          </w:tcPr>
          <w:p w14:paraId="67CED01E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6am</w:t>
            </w:r>
          </w:p>
        </w:tc>
        <w:tc>
          <w:tcPr>
            <w:tcW w:w="0" w:type="auto"/>
            <w:tcBorders/>
          </w:tcPr>
          <w:p w14:paraId="04130B35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8am</w:t>
            </w:r>
          </w:p>
        </w:tc>
        <w:tc>
          <w:tcPr>
            <w:tcW w:w="0" w:type="auto"/>
            <w:tcBorders/>
          </w:tcPr>
          <w:p w14:paraId="69A1B0D7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10am</w:t>
            </w:r>
          </w:p>
        </w:tc>
        <w:tc>
          <w:tcPr>
            <w:tcW w:w="0" w:type="auto"/>
            <w:tcBorders/>
          </w:tcPr>
          <w:p w14:paraId="7B0A17F8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12pm</w:t>
            </w:r>
          </w:p>
        </w:tc>
        <w:tc>
          <w:tcPr>
            <w:tcW w:w="0" w:type="auto"/>
            <w:tcBorders/>
          </w:tcPr>
          <w:p w14:paraId="4D468C90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2pm</w:t>
            </w:r>
          </w:p>
        </w:tc>
        <w:tc>
          <w:tcPr>
            <w:tcW w:w="0" w:type="auto"/>
            <w:tcBorders/>
          </w:tcPr>
          <w:p w14:paraId="268B59BD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4pm</w:t>
            </w:r>
          </w:p>
        </w:tc>
        <w:tc>
          <w:tcPr>
            <w:tcW w:w="0" w:type="auto"/>
            <w:tcBorders/>
          </w:tcPr>
          <w:p w14:paraId="4AFE70F1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6pm</w:t>
            </w:r>
          </w:p>
        </w:tc>
        <w:tc>
          <w:tcPr>
            <w:tcW w:w="0" w:type="auto"/>
            <w:tcBorders/>
          </w:tcPr>
          <w:p w14:paraId="1E3F99C1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8pm</w:t>
            </w:r>
          </w:p>
        </w:tc>
        <w:tc>
          <w:tcPr>
            <w:tcW w:w="0" w:type="auto"/>
            <w:tcBorders/>
          </w:tcPr>
          <w:p w14:paraId="08FA508A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10pm</w:t>
            </w:r>
          </w:p>
        </w:tc>
        <w:tc>
          <w:tcPr>
            <w:tcW w:w="0" w:type="auto"/>
            <w:tcBorders/>
          </w:tcPr>
          <w:p w14:paraId="05F0864B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12am</w:t>
            </w:r>
          </w:p>
        </w:tc>
      </w:tr>
      <w:tr w14:paraId="79A95FD4">
        <w:tblPrEx/>
        <w:trPr/>
        <w:tc>
          <w:tcPr>
            <w:tcW w:w="0" w:type="auto"/>
            <w:tcBorders/>
          </w:tcPr>
          <w:p w14:paraId="36CC162F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CO</w:t>
            </w:r>
            <w:r>
              <w:rPr>
                <w:rFonts w:ascii="Times New Roman" w:cs="Times New Roman" w:hAnsi="Times New Roman"/>
                <w:vertAlign w:val="subscript"/>
              </w:rPr>
              <w:t>2</w:t>
            </w:r>
            <w:r>
              <w:rPr>
                <w:rFonts w:ascii="Times New Roman" w:cs="Times New Roman" w:hAnsi="Times New Roman"/>
              </w:rPr>
              <w:t xml:space="preserve"> consumption (mm</w:t>
            </w:r>
            <w:r>
              <w:rPr>
                <w:rFonts w:ascii="Times New Roman" w:cs="Times New Roman" w:hAnsi="Times New Roman"/>
                <w:vertAlign w:val="superscript"/>
              </w:rPr>
              <w:t>3</w:t>
            </w:r>
            <w:r>
              <w:rPr>
                <w:rFonts w:ascii="Times New Roman" w:cs="Times New Roman" w:hAnsi="Times New Roman"/>
              </w:rPr>
              <w:t>/min)</w:t>
            </w:r>
          </w:p>
        </w:tc>
        <w:tc>
          <w:tcPr>
            <w:tcW w:w="0" w:type="auto"/>
            <w:tcBorders/>
          </w:tcPr>
          <w:p w14:paraId="4E7BCBAF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0</w:t>
            </w:r>
          </w:p>
        </w:tc>
        <w:tc>
          <w:tcPr>
            <w:tcW w:w="0" w:type="auto"/>
            <w:tcBorders/>
          </w:tcPr>
          <w:p w14:paraId="7E41E4C4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43</w:t>
            </w:r>
          </w:p>
        </w:tc>
        <w:tc>
          <w:tcPr>
            <w:tcW w:w="0" w:type="auto"/>
            <w:tcBorders/>
          </w:tcPr>
          <w:p w14:paraId="40F23E7F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69</w:t>
            </w:r>
          </w:p>
        </w:tc>
        <w:tc>
          <w:tcPr>
            <w:tcW w:w="0" w:type="auto"/>
            <w:tcBorders/>
          </w:tcPr>
          <w:p w14:paraId="28545B64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91</w:t>
            </w:r>
          </w:p>
        </w:tc>
        <w:tc>
          <w:tcPr>
            <w:tcW w:w="0" w:type="auto"/>
            <w:tcBorders/>
          </w:tcPr>
          <w:p w14:paraId="4742C938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91</w:t>
            </w:r>
          </w:p>
        </w:tc>
        <w:tc>
          <w:tcPr>
            <w:tcW w:w="0" w:type="auto"/>
            <w:tcBorders/>
          </w:tcPr>
          <w:p w14:paraId="682E4488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50</w:t>
            </w:r>
          </w:p>
        </w:tc>
        <w:tc>
          <w:tcPr>
            <w:tcW w:w="0" w:type="auto"/>
            <w:tcBorders/>
          </w:tcPr>
          <w:p w14:paraId="5207F16B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18</w:t>
            </w:r>
          </w:p>
        </w:tc>
        <w:tc>
          <w:tcPr>
            <w:tcW w:w="0" w:type="auto"/>
            <w:tcBorders/>
          </w:tcPr>
          <w:p w14:paraId="15C571D0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0</w:t>
            </w:r>
          </w:p>
        </w:tc>
        <w:tc>
          <w:tcPr>
            <w:tcW w:w="0" w:type="auto"/>
            <w:tcBorders/>
          </w:tcPr>
          <w:p w14:paraId="52ABE72B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0</w:t>
            </w:r>
          </w:p>
        </w:tc>
        <w:tc>
          <w:tcPr>
            <w:tcW w:w="0" w:type="auto"/>
            <w:tcBorders/>
          </w:tcPr>
          <w:p w14:paraId="27D035B6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0</w:t>
            </w:r>
          </w:p>
        </w:tc>
      </w:tr>
      <w:tr w14:paraId="4AD53B14">
        <w:tblPrEx/>
        <w:trPr/>
        <w:tc>
          <w:tcPr>
            <w:tcW w:w="0" w:type="auto"/>
            <w:tcBorders/>
          </w:tcPr>
          <w:p w14:paraId="71CE4A9D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CO</w:t>
            </w:r>
            <w:r>
              <w:rPr>
                <w:rFonts w:ascii="Times New Roman" w:cs="Times New Roman" w:hAnsi="Times New Roman"/>
                <w:vertAlign w:val="subscript"/>
              </w:rPr>
              <w:t>2</w:t>
            </w:r>
            <w:r>
              <w:rPr>
                <w:rFonts w:ascii="Times New Roman" w:cs="Times New Roman" w:hAnsi="Times New Roman"/>
              </w:rPr>
              <w:t xml:space="preserve"> release (mm</w:t>
            </w:r>
            <w:r>
              <w:rPr>
                <w:rFonts w:ascii="Times New Roman" w:cs="Times New Roman" w:hAnsi="Times New Roman"/>
                <w:vertAlign w:val="superscript"/>
              </w:rPr>
              <w:t>3</w:t>
            </w:r>
            <w:r>
              <w:rPr>
                <w:rFonts w:ascii="Times New Roman" w:cs="Times New Roman" w:hAnsi="Times New Roman"/>
              </w:rPr>
              <w:t>/min)</w:t>
            </w:r>
          </w:p>
        </w:tc>
        <w:tc>
          <w:tcPr>
            <w:tcW w:w="0" w:type="auto"/>
            <w:tcBorders/>
          </w:tcPr>
          <w:p w14:paraId="121159F5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38</w:t>
            </w:r>
          </w:p>
        </w:tc>
        <w:tc>
          <w:tcPr>
            <w:tcW w:w="0" w:type="auto"/>
            <w:tcBorders/>
          </w:tcPr>
          <w:p w14:paraId="3EB4B54A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22</w:t>
            </w:r>
          </w:p>
        </w:tc>
        <w:tc>
          <w:tcPr>
            <w:tcW w:w="0" w:type="auto"/>
            <w:tcBorders/>
          </w:tcPr>
          <w:p w14:paraId="359BB4F2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10</w:t>
            </w:r>
          </w:p>
        </w:tc>
        <w:tc>
          <w:tcPr>
            <w:tcW w:w="0" w:type="auto"/>
            <w:tcBorders/>
          </w:tcPr>
          <w:p w14:paraId="31797252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3</w:t>
            </w:r>
          </w:p>
        </w:tc>
        <w:tc>
          <w:tcPr>
            <w:tcW w:w="0" w:type="auto"/>
            <w:tcBorders/>
          </w:tcPr>
          <w:p w14:paraId="1B23756E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3</w:t>
            </w:r>
          </w:p>
        </w:tc>
        <w:tc>
          <w:tcPr>
            <w:tcW w:w="0" w:type="auto"/>
            <w:tcBorders/>
          </w:tcPr>
          <w:p w14:paraId="3A5CB4EF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6</w:t>
            </w:r>
          </w:p>
        </w:tc>
        <w:tc>
          <w:tcPr>
            <w:tcW w:w="0" w:type="auto"/>
            <w:tcBorders/>
          </w:tcPr>
          <w:p w14:paraId="1196029A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31</w:t>
            </w:r>
          </w:p>
        </w:tc>
        <w:tc>
          <w:tcPr>
            <w:tcW w:w="0" w:type="auto"/>
            <w:tcBorders/>
          </w:tcPr>
          <w:p w14:paraId="42EE9640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48</w:t>
            </w:r>
          </w:p>
        </w:tc>
        <w:tc>
          <w:tcPr>
            <w:tcW w:w="0" w:type="auto"/>
            <w:tcBorders/>
          </w:tcPr>
          <w:p w14:paraId="5606F9F4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48</w:t>
            </w:r>
          </w:p>
        </w:tc>
        <w:tc>
          <w:tcPr>
            <w:tcW w:w="0" w:type="auto"/>
            <w:tcBorders/>
          </w:tcPr>
          <w:p w14:paraId="64AFE446">
            <w:pPr>
              <w:pStyle w:val="style179"/>
              <w:ind w:left="0"/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48</w:t>
            </w:r>
          </w:p>
        </w:tc>
      </w:tr>
    </w:tbl>
    <w:p w14:paraId="71484C73">
      <w:pPr>
        <w:pStyle w:val="style179"/>
        <w:numPr>
          <w:ilvl w:val="0"/>
          <w:numId w:val="24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On the same axis, plot graphs of volume carbon (IV) oxide against time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             (7mk</w:t>
      </w:r>
    </w:p>
    <w:p w14:paraId="7DA9BDFA">
      <w:pPr>
        <w:pStyle w:val="style17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noProof/>
        </w:rPr>
        <w:drawing>
          <wp:anchor distT="0" distB="0" distL="0" distR="0" simplePos="false" relativeHeight="2" behindDoc="true" locked="false" layoutInCell="true" allowOverlap="true">
            <wp:simplePos x="0" y="0"/>
            <wp:positionH relativeFrom="margin">
              <wp:posOffset>28575</wp:posOffset>
            </wp:positionH>
            <wp:positionV relativeFrom="page">
              <wp:posOffset>1676400</wp:posOffset>
            </wp:positionV>
            <wp:extent cx="6429375" cy="7848599"/>
            <wp:effectExtent l="0" t="0" r="9525" b="0"/>
            <wp:wrapNone/>
            <wp:docPr id="1058" name="Picture 2" descr="Graph Plain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6" cstate="print"/>
                    <a:srcRect l="0" t="18481" r="0" b="18492"/>
                    <a:stretch/>
                  </pic:blipFill>
                  <pic:spPr>
                    <a:xfrm rot="0">
                      <a:off x="0" y="0"/>
                      <a:ext cx="6429375" cy="784859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EA16BB">
      <w:pPr>
        <w:pStyle w:val="style179"/>
        <w:rPr>
          <w:rFonts w:ascii="Times New Roman" w:cs="Times New Roman" w:hAnsi="Times New Roman"/>
        </w:rPr>
      </w:pPr>
    </w:p>
    <w:p w14:paraId="7676E7F6">
      <w:pPr>
        <w:pStyle w:val="style179"/>
        <w:rPr>
          <w:rFonts w:ascii="Times New Roman" w:cs="Times New Roman" w:hAnsi="Times New Roman"/>
        </w:rPr>
      </w:pPr>
    </w:p>
    <w:p w14:paraId="4AADB516">
      <w:pPr>
        <w:pStyle w:val="style179"/>
        <w:rPr>
          <w:rFonts w:ascii="Times New Roman" w:cs="Times New Roman" w:hAnsi="Times New Roman"/>
        </w:rPr>
      </w:pPr>
    </w:p>
    <w:p w14:paraId="0508FC6A">
      <w:pPr>
        <w:pStyle w:val="style179"/>
        <w:rPr>
          <w:rFonts w:ascii="Times New Roman" w:cs="Times New Roman" w:hAnsi="Times New Roman"/>
        </w:rPr>
      </w:pPr>
    </w:p>
    <w:p w14:paraId="44C825CE">
      <w:pPr>
        <w:pStyle w:val="style179"/>
        <w:rPr>
          <w:rFonts w:ascii="Times New Roman" w:cs="Times New Roman" w:hAnsi="Times New Roman"/>
        </w:rPr>
      </w:pPr>
    </w:p>
    <w:p w14:paraId="4D5F2B9F">
      <w:pPr>
        <w:pStyle w:val="style179"/>
        <w:rPr>
          <w:rFonts w:ascii="Times New Roman" w:cs="Times New Roman" w:hAnsi="Times New Roman"/>
        </w:rPr>
      </w:pPr>
    </w:p>
    <w:p w14:paraId="57196028">
      <w:pPr>
        <w:pStyle w:val="style179"/>
        <w:rPr>
          <w:rFonts w:ascii="Times New Roman" w:cs="Times New Roman" w:hAnsi="Times New Roman"/>
        </w:rPr>
      </w:pPr>
    </w:p>
    <w:p w14:paraId="038ABFDE">
      <w:pPr>
        <w:pStyle w:val="style179"/>
        <w:rPr>
          <w:rFonts w:ascii="Times New Roman" w:cs="Times New Roman" w:hAnsi="Times New Roman"/>
        </w:rPr>
      </w:pPr>
    </w:p>
    <w:p w14:paraId="7CEF593F">
      <w:pPr>
        <w:pStyle w:val="style179"/>
        <w:rPr>
          <w:rFonts w:ascii="Times New Roman" w:cs="Times New Roman" w:hAnsi="Times New Roman"/>
        </w:rPr>
      </w:pPr>
    </w:p>
    <w:p w14:paraId="053FCF89">
      <w:pPr>
        <w:pStyle w:val="style179"/>
        <w:rPr>
          <w:rFonts w:ascii="Times New Roman" w:cs="Times New Roman" w:hAnsi="Times New Roman"/>
        </w:rPr>
      </w:pPr>
    </w:p>
    <w:p w14:paraId="7C0961CE">
      <w:pPr>
        <w:pStyle w:val="style179"/>
        <w:rPr>
          <w:rFonts w:ascii="Times New Roman" w:cs="Times New Roman" w:hAnsi="Times New Roman"/>
        </w:rPr>
      </w:pPr>
    </w:p>
    <w:p w14:paraId="0EFA0E08">
      <w:pPr>
        <w:pStyle w:val="style179"/>
        <w:rPr>
          <w:rFonts w:ascii="Times New Roman" w:cs="Times New Roman" w:hAnsi="Times New Roman"/>
        </w:rPr>
      </w:pPr>
    </w:p>
    <w:p w14:paraId="29F8F57E">
      <w:pPr>
        <w:pStyle w:val="style179"/>
        <w:rPr>
          <w:rFonts w:ascii="Times New Roman" w:cs="Times New Roman" w:hAnsi="Times New Roman"/>
        </w:rPr>
      </w:pPr>
    </w:p>
    <w:p w14:paraId="4EEE992C">
      <w:pPr>
        <w:pStyle w:val="style179"/>
        <w:rPr>
          <w:rFonts w:ascii="Times New Roman" w:cs="Times New Roman" w:hAnsi="Times New Roman"/>
        </w:rPr>
      </w:pPr>
    </w:p>
    <w:p w14:paraId="327701E1">
      <w:pPr>
        <w:pStyle w:val="style179"/>
        <w:rPr>
          <w:rFonts w:ascii="Times New Roman" w:cs="Times New Roman" w:hAnsi="Times New Roman"/>
        </w:rPr>
      </w:pPr>
    </w:p>
    <w:p w14:paraId="1A8FE6DD">
      <w:pPr>
        <w:pStyle w:val="style179"/>
        <w:rPr>
          <w:rFonts w:ascii="Times New Roman" w:cs="Times New Roman" w:hAnsi="Times New Roman"/>
        </w:rPr>
      </w:pPr>
    </w:p>
    <w:p w14:paraId="1D9862C3">
      <w:pPr>
        <w:pStyle w:val="style179"/>
        <w:rPr>
          <w:rFonts w:ascii="Times New Roman" w:cs="Times New Roman" w:hAnsi="Times New Roman"/>
        </w:rPr>
      </w:pPr>
    </w:p>
    <w:p w14:paraId="7A118856">
      <w:pPr>
        <w:pStyle w:val="style0"/>
        <w:spacing w:after="160" w:lineRule="auto" w:line="25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br w:type="page"/>
      </w:r>
    </w:p>
    <w:p w14:paraId="0DA83F9C">
      <w:pPr>
        <w:pStyle w:val="style179"/>
        <w:numPr>
          <w:ilvl w:val="0"/>
          <w:numId w:val="25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Name the biochemical process represented by:</w:t>
      </w:r>
    </w:p>
    <w:p w14:paraId="0A9CFA99">
      <w:pPr>
        <w:pStyle w:val="style179"/>
        <w:numPr>
          <w:ilvl w:val="0"/>
          <w:numId w:val="19"/>
        </w:numPr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Carbon (IV) oxide consumption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 mark)</w:t>
      </w:r>
    </w:p>
    <w:p w14:paraId="43467887">
      <w:pPr>
        <w:pStyle w:val="style179"/>
        <w:spacing w:lineRule="auto" w:line="360"/>
        <w:ind w:left="144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018AAEAF">
      <w:pPr>
        <w:pStyle w:val="style179"/>
        <w:numPr>
          <w:ilvl w:val="0"/>
          <w:numId w:val="19"/>
        </w:numPr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Carbon (IV) oxide released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 mark)</w:t>
      </w:r>
    </w:p>
    <w:p w14:paraId="405C28AB">
      <w:pPr>
        <w:pStyle w:val="style179"/>
        <w:spacing w:lineRule="auto" w:line="360"/>
        <w:ind w:left="144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2A9111B3">
      <w:pPr>
        <w:pStyle w:val="style179"/>
        <w:numPr>
          <w:ilvl w:val="0"/>
          <w:numId w:val="25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Account for the shape of the curve for:</w:t>
      </w:r>
    </w:p>
    <w:p w14:paraId="1A60BC59">
      <w:pPr>
        <w:pStyle w:val="style179"/>
        <w:numPr>
          <w:ilvl w:val="0"/>
          <w:numId w:val="20"/>
        </w:numPr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Carbon (IV) oxide consumption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(3 marks)</w:t>
      </w:r>
    </w:p>
    <w:p w14:paraId="0C265E47">
      <w:pPr>
        <w:pStyle w:val="style0"/>
        <w:spacing w:lineRule="auto" w:line="360"/>
        <w:ind w:left="72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36FB8942">
      <w:pPr>
        <w:pStyle w:val="style179"/>
        <w:numPr>
          <w:ilvl w:val="0"/>
          <w:numId w:val="20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Carbon (IV) oxide released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(3marks)</w:t>
      </w:r>
    </w:p>
    <w:p w14:paraId="6ACD7D0B">
      <w:pPr>
        <w:pStyle w:val="style0"/>
        <w:spacing w:lineRule="auto" w:line="360"/>
        <w:ind w:left="72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6843078E">
      <w:pPr>
        <w:pStyle w:val="style179"/>
        <w:numPr>
          <w:ilvl w:val="0"/>
          <w:numId w:val="25"/>
        </w:numPr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 (i) What is meant by the term compensation point?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(1marks)</w:t>
      </w:r>
    </w:p>
    <w:p w14:paraId="6E85B676">
      <w:pPr>
        <w:pStyle w:val="style179"/>
        <w:spacing w:lineRule="auto" w:line="360"/>
        <w:rPr>
          <w:rFonts w:ascii="Times New Roman" w:cs="Times New Roman" w:hAnsi="Times New Roman"/>
          <w:u w:val="dotted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1AB5D1F1">
      <w:pPr>
        <w:pStyle w:val="style179"/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 (ii) From the graph state the time of the day when the plant attains compensation point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(2 mark)</w:t>
      </w:r>
    </w:p>
    <w:p w14:paraId="4C43D4CE">
      <w:pPr>
        <w:pStyle w:val="style179"/>
        <w:spacing w:lineRule="auto" w:line="360"/>
        <w:rPr>
          <w:rFonts w:ascii="Times New Roman" w:cs="Times New Roman" w:hAnsi="Times New Roman"/>
          <w:u w:val="dotted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6147BCE6">
      <w:pPr>
        <w:pStyle w:val="style179"/>
        <w:numPr>
          <w:ilvl w:val="0"/>
          <w:numId w:val="25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Explain how temperature affects the rate of CO</w:t>
      </w:r>
      <w:r>
        <w:rPr>
          <w:rFonts w:ascii="Times New Roman" w:cs="Times New Roman" w:hAnsi="Times New Roman"/>
          <w:vertAlign w:val="subscript"/>
        </w:rPr>
        <w:t>2</w:t>
      </w:r>
      <w:r>
        <w:rPr>
          <w:rFonts w:ascii="Times New Roman" w:cs="Times New Roman" w:hAnsi="Times New Roman"/>
        </w:rPr>
        <w:t xml:space="preserve"> consumption in a plant.  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(2 marks)</w:t>
      </w:r>
    </w:p>
    <w:p w14:paraId="1826AA22">
      <w:pPr>
        <w:pStyle w:val="style17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                                                                                                       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 </w:t>
      </w:r>
    </w:p>
    <w:p w14:paraId="1E59A761">
      <w:pPr>
        <w:pStyle w:val="style179"/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70770396">
      <w:pPr>
        <w:pStyle w:val="style179"/>
        <w:numPr>
          <w:ilvl w:val="0"/>
          <w:numId w:val="3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a) Explain how the villi in the small intestines are adapted to their functions.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(10 marks)                                                                                                       </w:t>
      </w:r>
    </w:p>
    <w:p w14:paraId="20D1790C">
      <w:pPr>
        <w:pStyle w:val="style179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b) Describe the photosynthetic theory as a mechanism of opening and closing of the stomata.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(10marks)</w:t>
      </w:r>
    </w:p>
    <w:p w14:paraId="1F1D7609">
      <w:pPr>
        <w:pStyle w:val="style179"/>
        <w:numPr>
          <w:ilvl w:val="0"/>
          <w:numId w:val="3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a) Explain how ultrafiltration occurs within the kidneys.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(5marks)</w:t>
      </w:r>
    </w:p>
    <w:p w14:paraId="48460558">
      <w:pPr>
        <w:pStyle w:val="style179"/>
        <w:numPr>
          <w:ilvl w:val="0"/>
          <w:numId w:val="22"/>
        </w:numPr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Describe water pollution under the following headings:</w:t>
      </w:r>
    </w:p>
    <w:p w14:paraId="4147E526">
      <w:pPr>
        <w:pStyle w:val="style179"/>
        <w:numPr>
          <w:ilvl w:val="0"/>
          <w:numId w:val="23"/>
        </w:numPr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Causes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(5marks)</w:t>
      </w:r>
    </w:p>
    <w:p w14:paraId="7E2EB705">
      <w:pPr>
        <w:pStyle w:val="style179"/>
        <w:numPr>
          <w:ilvl w:val="0"/>
          <w:numId w:val="23"/>
        </w:numPr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Effects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(5marks)</w:t>
      </w:r>
    </w:p>
    <w:p w14:paraId="61304150">
      <w:pPr>
        <w:pStyle w:val="style179"/>
        <w:numPr>
          <w:ilvl w:val="0"/>
          <w:numId w:val="23"/>
        </w:numPr>
        <w:spacing w:lineRule="auto" w: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Control measures.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(5marks)                                                                                            </w:t>
      </w:r>
    </w:p>
    <w:p w14:paraId="134675B4">
      <w:pPr>
        <w:pStyle w:val="style0"/>
        <w:spacing w:after="0" w:lineRule="auto" w:line="360"/>
        <w:rPr>
          <w:rFonts w:ascii="Times New Roman" w:cs="Times New Roman" w:hAnsi="Times New Roman"/>
          <w:u w:val="dotted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111E337D">
      <w:pPr>
        <w:pStyle w:val="style0"/>
        <w:spacing w:lineRule="auto" w:line="360"/>
        <w:rPr>
          <w:rFonts w:ascii="Times New Roman" w:cs="Times New Roman" w:hAnsi="Times New Roman"/>
          <w:u w:val="dotted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4EAA059F">
      <w:pPr>
        <w:pStyle w:val="style0"/>
        <w:spacing w:after="0" w:lineRule="auto" w:line="360"/>
        <w:rPr>
          <w:rFonts w:ascii="Times New Roman" w:cs="Times New Roman" w:hAnsi="Times New Roman"/>
          <w:u w:val="dotted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p w14:paraId="6BA67BFA">
      <w:pPr>
        <w:pStyle w:val="style0"/>
        <w:spacing w:lineRule="auto" w:line="360"/>
        <w:rPr>
          <w:rFonts w:ascii="Times New Roman" w:cs="Times New Roman" w:hAnsi="Times New Roman"/>
          <w:u w:val="dotted"/>
        </w:rPr>
      </w:pP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  <w:r>
        <w:rPr>
          <w:rFonts w:ascii="Times New Roman" w:cs="Times New Roman" w:hAnsi="Times New Roman"/>
          <w:u w:val="dotted"/>
        </w:rPr>
        <w:tab/>
      </w:r>
    </w:p>
    <w:sectPr>
      <w:footerReference w:type="default" r:id="rId7"/>
      <w:pgSz w:w="12240" w:h="15840" w:orient="portrait"/>
      <w:pgMar w:top="720" w:right="720" w:bottom="720" w:left="720" w:header="720" w:footer="1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0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701AB2A1">
    <w:pPr>
      <w:pStyle w:val="style32"/>
      <w:jc w:val="center"/>
      <w:rPr>
        <w:rFonts w:ascii="Cambria" w:hAnsi="Cambria"/>
      </w:rPr>
    </w:pPr>
    <w:r>
      <w:rPr>
        <w:rFonts w:ascii="Cambria" w:hAnsi="Cambria"/>
      </w:rPr>
      <w:t xml:space="preserve">Page </w:t>
    </w:r>
    <w:r>
      <w:rPr>
        <w:rFonts w:ascii="Cambria" w:hAnsi="Cambria"/>
        <w:b/>
        <w:bCs/>
        <w:sz w:val="24"/>
        <w:szCs w:val="24"/>
      </w:rPr>
      <w:fldChar w:fldCharType="begin"/>
    </w:r>
    <w:r>
      <w:rPr>
        <w:rFonts w:ascii="Cambria" w:hAnsi="Cambria"/>
        <w:b/>
        <w:bCs/>
      </w:rPr>
      <w:instrText xml:space="preserve"> PAGE </w:instrText>
    </w:r>
    <w:r>
      <w:rPr>
        <w:rFonts w:ascii="Cambria" w:hAnsi="Cambria"/>
        <w:b/>
        <w:bCs/>
        <w:sz w:val="24"/>
        <w:szCs w:val="24"/>
      </w:rPr>
      <w:fldChar w:fldCharType="separate"/>
    </w:r>
    <w:r>
      <w:rPr>
        <w:rFonts w:ascii="Cambria" w:hAnsi="Cambria"/>
        <w:b/>
        <w:bCs/>
        <w:noProof/>
      </w:rPr>
      <w:t>9</w:t>
    </w:r>
    <w:r>
      <w:rPr>
        <w:rFonts w:ascii="Cambria" w:hAnsi="Cambria"/>
        <w:b/>
        <w:bCs/>
        <w:sz w:val="24"/>
        <w:szCs w:val="24"/>
      </w:rPr>
      <w:fldChar w:fldCharType="end"/>
    </w:r>
    <w:r>
      <w:rPr>
        <w:rFonts w:ascii="Cambria" w:hAnsi="Cambria"/>
      </w:rPr>
      <w:t xml:space="preserve"> of </w:t>
    </w:r>
    <w:r>
      <w:rPr>
        <w:rFonts w:ascii="Cambria" w:hAnsi="Cambria"/>
        <w:b/>
        <w:bCs/>
        <w:sz w:val="24"/>
        <w:szCs w:val="24"/>
      </w:rPr>
      <w:fldChar w:fldCharType="begin"/>
    </w:r>
    <w:r>
      <w:rPr>
        <w:rFonts w:ascii="Cambria" w:hAnsi="Cambria"/>
        <w:b/>
        <w:bCs/>
      </w:rPr>
      <w:instrText xml:space="preserve"> NUMPAGES  </w:instrText>
    </w:r>
    <w:r>
      <w:rPr>
        <w:rFonts w:ascii="Cambria" w:hAnsi="Cambria"/>
        <w:b/>
        <w:bCs/>
        <w:sz w:val="24"/>
        <w:szCs w:val="24"/>
      </w:rPr>
      <w:fldChar w:fldCharType="separate"/>
    </w:r>
    <w:r>
      <w:rPr>
        <w:rFonts w:ascii="Cambria" w:hAnsi="Cambria"/>
        <w:b/>
        <w:bCs/>
        <w:noProof/>
      </w:rPr>
      <w:t>9</w:t>
    </w:r>
    <w:r>
      <w:rPr>
        <w:rFonts w:ascii="Cambria" w:hAnsi="Cambria"/>
        <w:b/>
        <w:bCs/>
        <w:sz w:val="24"/>
        <w:szCs w:val="24"/>
      </w:rPr>
      <w:fldChar w:fldCharType="end"/>
    </w:r>
  </w:p>
  <w:p w14:paraId="4B43AD51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3742475A"/>
    <w:lvl w:ilvl="0" w:tplc="D2C2FBF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FDDA56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0AFCE1E4"/>
    <w:lvl w:ilvl="0" w:tplc="4FEA38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0000003"/>
    <w:multiLevelType w:val="hybridMultilevel"/>
    <w:tmpl w:val="8A544F94"/>
    <w:lvl w:ilvl="0" w:tplc="8DBCE9A8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0000004"/>
    <w:multiLevelType w:val="hybridMultilevel"/>
    <w:tmpl w:val="E3B4F3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multilevel"/>
    <w:tmpl w:val="E0526F9A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  <w:b w:val="false"/>
      </w:rPr>
    </w:lvl>
    <w:lvl w:ilvl="1">
      <w:start w:val="1"/>
      <w:numFmt w:val="lowerLetter"/>
      <w:lvlText w:val="%2."/>
      <w:lvlJc w:val="left"/>
      <w:pPr>
        <w:ind w:left="135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7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9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1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3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7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90" w:hanging="180"/>
      </w:pPr>
      <w:rPr>
        <w:rFonts w:hint="default"/>
      </w:rPr>
    </w:lvl>
  </w:abstractNum>
  <w:abstractNum w:abstractNumId="6">
    <w:nsid w:val="00000006"/>
    <w:multiLevelType w:val="hybridMultilevel"/>
    <w:tmpl w:val="4D901BE6"/>
    <w:lvl w:ilvl="0" w:tplc="A45E2950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00000007"/>
    <w:multiLevelType w:val="hybridMultilevel"/>
    <w:tmpl w:val="2A8A6256"/>
    <w:lvl w:ilvl="0" w:tplc="1CD2EF1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3208C384"/>
    <w:lvl w:ilvl="0" w:tplc="C744205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0000009"/>
    <w:multiLevelType w:val="hybridMultilevel"/>
    <w:tmpl w:val="0E147378"/>
    <w:lvl w:ilvl="0" w:tplc="5338DC6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C1080AD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A184C47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000000C"/>
    <w:multiLevelType w:val="hybridMultilevel"/>
    <w:tmpl w:val="EE4EB5A8"/>
    <w:lvl w:ilvl="0" w:tplc="5F48B8A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hybridMultilevel"/>
    <w:tmpl w:val="FC6A2BF6"/>
    <w:lvl w:ilvl="0" w:tplc="F9BA03EA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E"/>
    <w:multiLevelType w:val="hybridMultilevel"/>
    <w:tmpl w:val="50A43C86"/>
    <w:lvl w:ilvl="0" w:tplc="C744205E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0000000F"/>
    <w:multiLevelType w:val="hybridMultilevel"/>
    <w:tmpl w:val="B936CFA0"/>
    <w:lvl w:ilvl="0" w:tplc="BC1AA920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00000010"/>
    <w:multiLevelType w:val="hybridMultilevel"/>
    <w:tmpl w:val="B5A60F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0000011"/>
    <w:multiLevelType w:val="hybridMultilevel"/>
    <w:tmpl w:val="3B4C3920"/>
    <w:lvl w:ilvl="0" w:tplc="C922D1EE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00000012"/>
    <w:multiLevelType w:val="hybridMultilevel"/>
    <w:tmpl w:val="12A8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0000013"/>
    <w:multiLevelType w:val="hybridMultilevel"/>
    <w:tmpl w:val="B5F8675E"/>
    <w:lvl w:ilvl="0" w:tplc="23107714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00000014"/>
    <w:multiLevelType w:val="hybridMultilevel"/>
    <w:tmpl w:val="AABEEF28"/>
    <w:lvl w:ilvl="0" w:tplc="7C261980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BEB6C58A"/>
    <w:lvl w:ilvl="0" w:tplc="6F08FCE6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2">
    <w:nsid w:val="00000016"/>
    <w:multiLevelType w:val="hybridMultilevel"/>
    <w:tmpl w:val="0E5A0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BFDCD038"/>
    <w:lvl w:ilvl="0" w:tplc="FDE2672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B5BC77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5"/>
  </w:num>
  <w:num w:numId="4">
    <w:abstractNumId w:val="23"/>
  </w:num>
  <w:num w:numId="5">
    <w:abstractNumId w:val="9"/>
  </w:num>
  <w:num w:numId="6">
    <w:abstractNumId w:val="7"/>
  </w:num>
  <w:num w:numId="7">
    <w:abstractNumId w:val="2"/>
  </w:num>
  <w:num w:numId="8">
    <w:abstractNumId w:val="16"/>
  </w:num>
  <w:num w:numId="9">
    <w:abstractNumId w:val="20"/>
  </w:num>
  <w:num w:numId="10">
    <w:abstractNumId w:val="0"/>
  </w:num>
  <w:num w:numId="11">
    <w:abstractNumId w:val="21"/>
  </w:num>
  <w:num w:numId="12">
    <w:abstractNumId w:val="10"/>
  </w:num>
  <w:num w:numId="13">
    <w:abstractNumId w:val="15"/>
  </w:num>
  <w:num w:numId="14">
    <w:abstractNumId w:val="6"/>
  </w:num>
  <w:num w:numId="15">
    <w:abstractNumId w:val="4"/>
  </w:num>
  <w:num w:numId="16">
    <w:abstractNumId w:val="11"/>
  </w:num>
  <w:num w:numId="17">
    <w:abstractNumId w:val="1"/>
  </w:num>
  <w:num w:numId="18">
    <w:abstractNumId w:val="24"/>
  </w:num>
  <w:num w:numId="19">
    <w:abstractNumId w:val="8"/>
  </w:num>
  <w:num w:numId="20">
    <w:abstractNumId w:val="3"/>
  </w:num>
  <w:num w:numId="21">
    <w:abstractNumId w:val="14"/>
  </w:num>
  <w:num w:numId="22">
    <w:abstractNumId w:val="19"/>
  </w:num>
  <w:num w:numId="23">
    <w:abstractNumId w:val="17"/>
  </w:num>
  <w:num w:numId="24">
    <w:abstractNumId w:val="12"/>
  </w:num>
  <w:num w:numId="25">
    <w:abstractNumId w:val="1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after="200" w:lineRule="auto" w:line="276"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5bb65007-39a5-4b5b-9a44-08d4cfafcda4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8973dc5f-d59b-4a5f-8019-6b867351f8e4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9">
    <w:name w:val="Balloon Text Char"/>
    <w:basedOn w:val="style65"/>
    <w:next w:val="style4099"/>
    <w:link w:val="style153"/>
    <w:uiPriority w:val="99"/>
    <w:rPr>
      <w:rFonts w:ascii="Tahoma" w:cs="Tahoma" w:hAnsi="Tahoma"/>
      <w:sz w:val="16"/>
      <w:szCs w:val="16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SimSun" w:hAnsi="Times New Roman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11" Type="http://schemas.openxmlformats.org/officeDocument/2006/relationships/theme" Target="theme/theme1.xml"/><Relationship Id="rId10" Type="http://schemas.openxmlformats.org/officeDocument/2006/relationships/settings" Target="settings.xml"/><Relationship Id="rId9" Type="http://schemas.openxmlformats.org/officeDocument/2006/relationships/fontTable" Target="fontTable.xml"/><Relationship Id="rId5" Type="http://schemas.openxmlformats.org/officeDocument/2006/relationships/image" Target="media/image4.png"/><Relationship Id="rId6" Type="http://schemas.openxmlformats.org/officeDocument/2006/relationships/image" Target="media/image2.jpeg"/><Relationship Id="rId7" Type="http://schemas.openxmlformats.org/officeDocument/2006/relationships/footer" Target="footer1.xml"/><Relationship Id="rId8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Words>807</Words>
  <Pages>4</Pages>
  <Characters>3874</Characters>
  <Application>WPS Office</Application>
  <DocSecurity>0</DocSecurity>
  <Paragraphs>249</Paragraphs>
  <ScaleCrop>false</ScaleCrop>
  <LinksUpToDate>false</LinksUpToDate>
  <CharactersWithSpaces>7507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2021-11-18T09:17:00Z</dcterms:created>
  <dc:creator>HARRIET</dc:creator>
  <lastModifiedBy>Infinix X669</lastModifiedBy>
  <lastPrinted>2021-12-08T08:23:00Z</lastPrinted>
  <dcterms:modified xsi:type="dcterms:W3CDTF">2026-08-04T09:54:42Z</dcterms:modified>
  <revision>18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27c1beb5f812497cb655f23a34bed3c7_23</vt:lpwstr>
  </property>
</Properties>
</file>