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4FC11858">
      <w:pPr>
        <w:pStyle w:val="style0"/>
        <w:jc w:val="center"/>
        <w:rPr>
          <w:rFonts w:ascii="Bookman Old Style" w:hAnsi="Bookman Old Style"/>
          <w:b/>
          <w:u w:val="single"/>
        </w:rPr>
      </w:pPr>
    </w:p>
    <w:p w14:paraId="3DCFD43E">
      <w:pPr>
        <w:pStyle w:val="style0"/>
        <w:jc w:val="center"/>
        <w:rPr>
          <w:rFonts w:ascii="Bookman Old Style" w:hAnsi="Bookman Old Style"/>
          <w:b/>
          <w:u w:val="single"/>
        </w:rPr>
      </w:pPr>
    </w:p>
    <w:p w14:paraId="5C244C81">
      <w:pPr>
        <w:pStyle w:val="style0"/>
        <w:jc w:val="center"/>
        <w:rPr>
          <w:rFonts w:ascii="Times New Roman" w:cs="Times New Roman" w:hAnsi="Times New Roman"/>
          <w:b/>
          <w:sz w:val="32"/>
          <w:szCs w:val="32"/>
        </w:rPr>
      </w:pPr>
    </w:p>
    <w:p w14:paraId="7797CE85"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NAME…………………………………………………ADM NUMBER……………………</w:t>
      </w:r>
    </w:p>
    <w:p w14:paraId="15DAC678">
      <w:pPr>
        <w:pStyle w:val="style0"/>
        <w:rPr>
          <w:rFonts w:ascii="Times New Roman" w:cs="Times New Roman" w:hAnsi="Times New Roman"/>
          <w:b/>
          <w:sz w:val="24"/>
          <w:szCs w:val="24"/>
        </w:rPr>
      </w:pPr>
    </w:p>
    <w:p w14:paraId="04FCB0B4"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CLASS…………………………..</w:t>
      </w:r>
    </w:p>
    <w:p w14:paraId="6D13AB53"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26A0895D"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CHEMISTRY</w:t>
      </w:r>
    </w:p>
    <w:p w14:paraId="6ECBC4E1"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FORM THREE</w:t>
      </w:r>
    </w:p>
    <w:p w14:paraId="1A4CD4A4"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AUGUST 2026 HOLIDAY ASSIGNMENT</w:t>
      </w:r>
    </w:p>
    <w:p w14:paraId="5505B77D"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TIME: 1 HOUR</w:t>
      </w:r>
    </w:p>
    <w:p w14:paraId="575D22C1"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2B0B38FB"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6895BA1E"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INTSRUCTIONS TO CANDIDATES</w:t>
      </w:r>
    </w:p>
    <w:p w14:paraId="5311EEEF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1.Write your name and admission number in the spaces provided.</w:t>
      </w:r>
    </w:p>
    <w:p w14:paraId="72081F16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2.  Answer all the  questions in the spaces provided.</w:t>
      </w:r>
    </w:p>
    <w:p w14:paraId="3C9D8E25">
      <w:pPr>
        <w:pStyle w:val="style0"/>
        <w:rPr>
          <w:rFonts w:ascii="Times New Roman" w:cs="Times New Roman" w:hAnsi="Times New Roman"/>
          <w:sz w:val="24"/>
          <w:szCs w:val="24"/>
        </w:rPr>
      </w:pPr>
    </w:p>
    <w:tbl>
      <w:tblPr>
        <w:tblStyle w:val="style154"/>
        <w:tblW w:w="0" w:type="auto"/>
        <w:tblInd w:w="1242" w:type="dxa"/>
        <w:tblLook w:val="04A0" w:firstRow="1" w:lastRow="0" w:firstColumn="1" w:lastColumn="0" w:noHBand="0" w:noVBand="1"/>
      </w:tblPr>
      <w:tblGrid>
        <w:gridCol w:w="3379"/>
        <w:gridCol w:w="3142"/>
      </w:tblGrid>
      <w:tr w14:paraId="47676CF9">
        <w:trPr/>
        <w:tc>
          <w:tcPr>
            <w:tcW w:w="3379" w:type="dxa"/>
            <w:tcBorders/>
          </w:tcPr>
          <w:p w14:paraId="036304BA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Questions ( 1-12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)</w:t>
            </w:r>
          </w:p>
          <w:p w14:paraId="08B8FA8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3B701EA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  <w:tcBorders/>
          </w:tcPr>
          <w:p w14:paraId="5753DD8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Candidate’ s score</w:t>
            </w:r>
          </w:p>
        </w:tc>
      </w:tr>
      <w:tr w14:paraId="0AF22A7B">
        <w:tblPrEx/>
        <w:trPr/>
        <w:tc>
          <w:tcPr>
            <w:tcW w:w="3379" w:type="dxa"/>
            <w:tcBorders/>
          </w:tcPr>
          <w:p w14:paraId="65CC64DF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Total marks   40</w:t>
            </w:r>
          </w:p>
          <w:p w14:paraId="6D46A5BC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4A511E9F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  <w:tcBorders/>
          </w:tcPr>
          <w:p w14:paraId="2510A762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</w:tbl>
    <w:p w14:paraId="075455ED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49712323">
      <w:pPr>
        <w:pStyle w:val="style0"/>
        <w:rPr/>
      </w:pPr>
    </w:p>
    <w:p w14:paraId="145DDED8">
      <w:pPr>
        <w:pStyle w:val="style0"/>
        <w:rPr/>
      </w:pPr>
    </w:p>
    <w:p w14:paraId="703AB1DF">
      <w:pPr>
        <w:pStyle w:val="style0"/>
        <w:jc w:val="center"/>
        <w:rPr>
          <w:rFonts w:ascii="Bookman Old Style" w:hAnsi="Bookman Old Style"/>
          <w:b/>
          <w:u w:val="single"/>
        </w:rPr>
      </w:pPr>
    </w:p>
    <w:p w14:paraId="16C6BB10">
      <w:pPr>
        <w:pStyle w:val="style0"/>
        <w:rPr>
          <w:rFonts w:ascii="Bookman Old Style" w:hAnsi="Bookman Old Style"/>
          <w:b/>
          <w:u w:val="single"/>
        </w:rPr>
      </w:pPr>
    </w:p>
    <w:p w14:paraId="610322D0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1.Define the following terms</w:t>
      </w:r>
    </w:p>
    <w:p w14:paraId="505B62C6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a.Water of crystallization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1mk</w:t>
      </w:r>
    </w:p>
    <w:p w14:paraId="5CE91E45">
      <w:pPr>
        <w:pStyle w:val="style0"/>
        <w:rPr>
          <w:rFonts w:ascii="Bookman Old Style" w:hAnsi="Bookman Old Style"/>
        </w:rPr>
      </w:pPr>
    </w:p>
    <w:p w14:paraId="763B1CD2">
      <w:pPr>
        <w:pStyle w:val="style0"/>
        <w:rPr>
          <w:rFonts w:ascii="Bookman Old Style" w:hAnsi="Bookman Old Style"/>
        </w:rPr>
      </w:pPr>
    </w:p>
    <w:p w14:paraId="54CDA9BC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b.Crystallization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1mk</w:t>
      </w:r>
    </w:p>
    <w:p w14:paraId="70F57E77">
      <w:pPr>
        <w:pStyle w:val="style0"/>
        <w:rPr>
          <w:rFonts w:ascii="Bookman Old Style" w:hAnsi="Bookman Old Style"/>
        </w:rPr>
      </w:pPr>
    </w:p>
    <w:p w14:paraId="15018E06">
      <w:pPr>
        <w:pStyle w:val="style0"/>
        <w:rPr>
          <w:rFonts w:ascii="Bookman Old Style" w:hAnsi="Bookman Old Style"/>
        </w:rPr>
      </w:pPr>
    </w:p>
    <w:p w14:paraId="77B23A24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2.Starting with lead II </w:t>
      </w:r>
      <w:r>
        <w:rPr>
          <w:rFonts w:ascii="Bookman Old Style" w:hAnsi="Bookman Old Style"/>
        </w:rPr>
        <w:t>carbonate, describe</w:t>
      </w:r>
      <w:r>
        <w:rPr>
          <w:rFonts w:ascii="Bookman Old Style" w:hAnsi="Bookman Old Style"/>
        </w:rPr>
        <w:t xml:space="preserve"> how lead II sulphate can be prepared 4mks</w:t>
      </w:r>
    </w:p>
    <w:p w14:paraId="0B6D7F9A">
      <w:pPr>
        <w:pStyle w:val="style0"/>
        <w:rPr>
          <w:rFonts w:ascii="Bookman Old Style" w:hAnsi="Bookman Old Style"/>
        </w:rPr>
      </w:pPr>
    </w:p>
    <w:p w14:paraId="02C4E8A0">
      <w:pPr>
        <w:pStyle w:val="style0"/>
        <w:rPr>
          <w:rFonts w:ascii="Bookman Old Style" w:hAnsi="Bookman Old Style"/>
        </w:rPr>
      </w:pPr>
    </w:p>
    <w:p w14:paraId="571D0602">
      <w:pPr>
        <w:pStyle w:val="style0"/>
        <w:rPr>
          <w:rFonts w:ascii="Bookman Old Style" w:hAnsi="Bookman Old Style"/>
        </w:rPr>
      </w:pPr>
    </w:p>
    <w:p w14:paraId="0F7C6A4D">
      <w:pPr>
        <w:pStyle w:val="style0"/>
        <w:rPr>
          <w:rFonts w:ascii="Bookman Old Style" w:hAnsi="Bookman Old Style"/>
        </w:rPr>
      </w:pPr>
    </w:p>
    <w:p w14:paraId="3306C1D9">
      <w:pPr>
        <w:pStyle w:val="style0"/>
        <w:rPr>
          <w:rFonts w:ascii="Bookman Old Style" w:hAnsi="Bookman Old Style"/>
        </w:rPr>
      </w:pPr>
    </w:p>
    <w:p w14:paraId="25476C50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3.State and explain the observation likely to be made if the following salts are left exposed to the atmosphere</w:t>
      </w:r>
      <w:r>
        <w:rPr>
          <w:rFonts w:ascii="Bookman Old Style" w:hAnsi="Bookman Old Style"/>
        </w:rPr>
        <w:t>.</w:t>
      </w:r>
    </w:p>
    <w:p w14:paraId="401301AB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a.Magnesium chloride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2mks</w:t>
      </w:r>
    </w:p>
    <w:p w14:paraId="3433D756">
      <w:pPr>
        <w:pStyle w:val="style0"/>
        <w:rPr>
          <w:rFonts w:ascii="Bookman Old Style" w:hAnsi="Bookman Old Style"/>
        </w:rPr>
      </w:pPr>
    </w:p>
    <w:p w14:paraId="43D8CC64">
      <w:pPr>
        <w:pStyle w:val="style0"/>
        <w:rPr>
          <w:rFonts w:ascii="Bookman Old Style" w:hAnsi="Bookman Old Style"/>
        </w:rPr>
      </w:pPr>
    </w:p>
    <w:p w14:paraId="6F260379">
      <w:pPr>
        <w:pStyle w:val="style0"/>
        <w:rPr>
          <w:rFonts w:ascii="Bookman Old Style" w:hAnsi="Bookman Old Style"/>
        </w:rPr>
      </w:pPr>
    </w:p>
    <w:p w14:paraId="20602F6C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b.Iron II sulphate heptahydrate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2mks</w:t>
      </w:r>
    </w:p>
    <w:p w14:paraId="2507FC75">
      <w:pPr>
        <w:pStyle w:val="style0"/>
        <w:rPr>
          <w:rFonts w:ascii="Bookman Old Style" w:hAnsi="Bookman Old Style"/>
        </w:rPr>
      </w:pPr>
    </w:p>
    <w:p w14:paraId="3E6CCD26">
      <w:pPr>
        <w:pStyle w:val="style0"/>
        <w:rPr>
          <w:rFonts w:ascii="Bookman Old Style" w:hAnsi="Bookman Old Style"/>
        </w:rPr>
      </w:pPr>
    </w:p>
    <w:p w14:paraId="6F0710EE">
      <w:pPr>
        <w:pStyle w:val="style0"/>
        <w:rPr>
          <w:rFonts w:ascii="Bookman Old Style" w:hAnsi="Bookman Old Style"/>
        </w:rPr>
      </w:pPr>
    </w:p>
    <w:p w14:paraId="7D216A67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4.Explain the use of calcium chloride in road surfacing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2mks</w:t>
      </w:r>
    </w:p>
    <w:p w14:paraId="05FBD9A6">
      <w:pPr>
        <w:pStyle w:val="style0"/>
        <w:rPr>
          <w:rFonts w:ascii="Bookman Old Style" w:hAnsi="Bookman Old Style"/>
        </w:rPr>
      </w:pPr>
    </w:p>
    <w:p w14:paraId="29D95BE5">
      <w:pPr>
        <w:pStyle w:val="style0"/>
        <w:rPr>
          <w:rFonts w:ascii="Bookman Old Style" w:hAnsi="Bookman Old Style"/>
        </w:rPr>
      </w:pPr>
    </w:p>
    <w:p w14:paraId="12A72893">
      <w:pPr>
        <w:pStyle w:val="style0"/>
        <w:rPr>
          <w:rFonts w:ascii="Bookman Old Style" w:hAnsi="Bookman Old Style"/>
        </w:rPr>
      </w:pPr>
    </w:p>
    <w:p w14:paraId="31CC54B6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5.Explain the use of carbon in the manufacture of tyres</w:t>
      </w:r>
      <w:r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2mks</w:t>
      </w:r>
    </w:p>
    <w:p w14:paraId="06DAA4A2">
      <w:pPr>
        <w:pStyle w:val="style0"/>
        <w:rPr>
          <w:rFonts w:ascii="Bookman Old Style" w:hAnsi="Bookman Old Style"/>
        </w:rPr>
      </w:pPr>
    </w:p>
    <w:p w14:paraId="0CEA9E84">
      <w:pPr>
        <w:pStyle w:val="style0"/>
        <w:rPr>
          <w:rFonts w:ascii="Bookman Old Style" w:hAnsi="Bookman Old Style"/>
        </w:rPr>
      </w:pPr>
    </w:p>
    <w:p w14:paraId="1FCFE241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6 a.State and explain the observation likely to be made when a mixture of copper II oxide and carbon powder are strongly heated.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2mks</w:t>
      </w:r>
    </w:p>
    <w:p w14:paraId="0527A937">
      <w:pPr>
        <w:pStyle w:val="style0"/>
        <w:rPr>
          <w:rFonts w:ascii="Bookman Old Style" w:hAnsi="Bookman Old Style"/>
        </w:rPr>
      </w:pPr>
    </w:p>
    <w:p w14:paraId="5D934F09">
      <w:pPr>
        <w:pStyle w:val="style0"/>
        <w:rPr>
          <w:rFonts w:ascii="Bookman Old Style" w:hAnsi="Bookman Old Style"/>
        </w:rPr>
      </w:pPr>
    </w:p>
    <w:p w14:paraId="774C04FA">
      <w:pPr>
        <w:pStyle w:val="style0"/>
        <w:rPr>
          <w:rFonts w:ascii="Bookman Old Style" w:hAnsi="Bookman Old Style"/>
        </w:rPr>
      </w:pPr>
    </w:p>
    <w:p w14:paraId="3A67DC90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b.Write the chemical equation for the above reaction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1mk</w:t>
      </w:r>
    </w:p>
    <w:p w14:paraId="3D854FF6">
      <w:pPr>
        <w:pStyle w:val="style0"/>
        <w:rPr>
          <w:rFonts w:ascii="Bookman Old Style" w:hAnsi="Bookman Old Style"/>
        </w:rPr>
      </w:pPr>
    </w:p>
    <w:p w14:paraId="3E596D6E">
      <w:pPr>
        <w:pStyle w:val="style0"/>
        <w:rPr>
          <w:rFonts w:ascii="Bookman Old Style" w:hAnsi="Bookman Old Style"/>
        </w:rPr>
      </w:pPr>
    </w:p>
    <w:p w14:paraId="07C7DF5E">
      <w:pPr>
        <w:pStyle w:val="style0"/>
        <w:rPr>
          <w:rFonts w:ascii="Bookman Old Style" w:hAnsi="Bookman Old Style"/>
        </w:rPr>
      </w:pPr>
    </w:p>
    <w:p w14:paraId="19D0DACA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c.What property of carbon which is being shown from the reaction in (b) above 1mk</w:t>
      </w:r>
    </w:p>
    <w:p w14:paraId="7C662F5A">
      <w:pPr>
        <w:pStyle w:val="style0"/>
        <w:rPr>
          <w:rFonts w:ascii="Bookman Old Style" w:hAnsi="Bookman Old Style"/>
        </w:rPr>
      </w:pPr>
    </w:p>
    <w:p w14:paraId="773383D5">
      <w:pPr>
        <w:pStyle w:val="style0"/>
        <w:rPr>
          <w:rFonts w:ascii="Bookman Old Style" w:hAnsi="Bookman Old Style"/>
        </w:rPr>
      </w:pPr>
    </w:p>
    <w:p w14:paraId="0E557134">
      <w:pPr>
        <w:pStyle w:val="style0"/>
        <w:rPr>
          <w:rFonts w:ascii="Bookman Old Style" w:hAnsi="Bookman Old Style"/>
        </w:rPr>
      </w:pPr>
    </w:p>
    <w:p w14:paraId="7EE47DE0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7.The set up below was used to investigate the property of </w:t>
      </w:r>
      <w:r>
        <w:rPr>
          <w:rFonts w:ascii="Bookman Old Style" w:hAnsi="Bookman Old Style"/>
        </w:rPr>
        <w:t>carbon. Study</w:t>
      </w:r>
      <w:r>
        <w:rPr>
          <w:rFonts w:ascii="Bookman Old Style" w:hAnsi="Bookman Old Style"/>
        </w:rPr>
        <w:t xml:space="preserve"> it and answer the question below.</w:t>
      </w:r>
    </w:p>
    <w:p w14:paraId="1EBDFE1A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w:drawing>
          <wp:inline distL="0" distT="0" distB="0" distR="0">
            <wp:extent cx="4138913" cy="2552700"/>
            <wp:effectExtent l="19050" t="0" r="0" b="0"/>
            <wp:docPr id="1026" name="Picture 1" descr="C:\Users\NYASEC\Pictures\2021-08-09 k\k 00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24371" t="52693" r="29440" b="26610"/>
                    <a:stretch/>
                  </pic:blipFill>
                  <pic:spPr>
                    <a:xfrm rot="0">
                      <a:off x="0" y="0"/>
                      <a:ext cx="4138913" cy="25527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9EB81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a.State and explain the obser</w:t>
      </w:r>
      <w:r>
        <w:rPr>
          <w:rFonts w:ascii="Bookman Old Style" w:hAnsi="Bookman Old Style"/>
        </w:rPr>
        <w:t>vation made in the boiling tube A.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2mks</w:t>
      </w:r>
    </w:p>
    <w:p w14:paraId="525CBFAE">
      <w:pPr>
        <w:pStyle w:val="style0"/>
        <w:rPr>
          <w:rFonts w:ascii="Bookman Old Style" w:hAnsi="Bookman Old Style"/>
        </w:rPr>
      </w:pPr>
    </w:p>
    <w:p w14:paraId="4B324DF4">
      <w:pPr>
        <w:pStyle w:val="style0"/>
        <w:rPr>
          <w:rFonts w:ascii="Bookman Old Style" w:hAnsi="Bookman Old Style"/>
        </w:rPr>
      </w:pPr>
    </w:p>
    <w:p w14:paraId="63E55804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b.Write the chemical equation for the reaction taking place in the above set up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1mk</w:t>
      </w:r>
    </w:p>
    <w:p w14:paraId="706E6B24">
      <w:pPr>
        <w:pStyle w:val="style0"/>
        <w:rPr>
          <w:rFonts w:ascii="Bookman Old Style" w:hAnsi="Bookman Old Style"/>
        </w:rPr>
      </w:pPr>
    </w:p>
    <w:p w14:paraId="57112E2D">
      <w:pPr>
        <w:pStyle w:val="style0"/>
        <w:rPr>
          <w:rFonts w:ascii="Bookman Old Style" w:hAnsi="Bookman Old Style"/>
        </w:rPr>
      </w:pPr>
    </w:p>
    <w:p w14:paraId="492555FB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8.Explain the following observations</w:t>
      </w:r>
    </w:p>
    <w:p w14:paraId="38604BA9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a.Graphite is used as a lubricant in moving machine parts where a lot of heat is produced</w:t>
      </w:r>
      <w:r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 2mks</w:t>
      </w:r>
    </w:p>
    <w:p w14:paraId="61436530">
      <w:pPr>
        <w:pStyle w:val="style0"/>
        <w:rPr>
          <w:rFonts w:ascii="Bookman Old Style" w:hAnsi="Bookman Old Style"/>
        </w:rPr>
      </w:pPr>
    </w:p>
    <w:p w14:paraId="718DD79F">
      <w:pPr>
        <w:pStyle w:val="style0"/>
        <w:rPr>
          <w:rFonts w:ascii="Bookman Old Style" w:hAnsi="Bookman Old Style"/>
        </w:rPr>
      </w:pPr>
    </w:p>
    <w:p w14:paraId="6995F242">
      <w:pPr>
        <w:pStyle w:val="style0"/>
        <w:rPr>
          <w:rFonts w:ascii="Bookman Old Style" w:hAnsi="Bookman Old Style"/>
        </w:rPr>
      </w:pPr>
    </w:p>
    <w:p w14:paraId="387BC5CA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b.Sprinkling calcium chloride in roads covered by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snow in temperate countries</w:t>
      </w:r>
      <w:r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2mks</w:t>
      </w:r>
    </w:p>
    <w:p w14:paraId="7F5F9ADD">
      <w:pPr>
        <w:pStyle w:val="style0"/>
        <w:rPr>
          <w:rFonts w:ascii="Bookman Old Style" w:hAnsi="Bookman Old Style"/>
        </w:rPr>
      </w:pPr>
    </w:p>
    <w:p w14:paraId="11C5113D">
      <w:pPr>
        <w:pStyle w:val="style0"/>
        <w:rPr>
          <w:rFonts w:ascii="Bookman Old Style" w:hAnsi="Bookman Old Style"/>
        </w:rPr>
      </w:pPr>
    </w:p>
    <w:p w14:paraId="50331BDD">
      <w:pPr>
        <w:pStyle w:val="style0"/>
        <w:rPr>
          <w:rFonts w:ascii="Bookman Old Style" w:hAnsi="Bookman Old Style"/>
        </w:rPr>
      </w:pPr>
    </w:p>
    <w:p w14:paraId="53C0CACB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9.The set up below was used to prepare carbon IV oxide gas</w:t>
      </w:r>
      <w:r>
        <w:rPr>
          <w:rFonts w:ascii="Bookman Old Style" w:hAnsi="Bookman Old Style"/>
        </w:rPr>
        <w:t>.</w:t>
      </w:r>
    </w:p>
    <w:p w14:paraId="2630C1F6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1028" type="#_x0000_t202" stroked="f" style="position:absolute;margin-left:184.5pt;margin-top:80.2pt;width:45.75pt;height:21.75pt;z-index:4;mso-position-horizontal-relative:text;mso-position-vertical-relative:text;mso-width-relative:page;mso-height-relative:page;mso-wrap-distance-left:0.0pt;mso-wrap-distance-right:0.0pt;visibility:visible;">
            <v:stroke on="f" joinstyle="miter"/>
            <v:fill/>
            <v:path o:connecttype="rect" gradientshapeok="t"/>
            <v:textbox>
              <w:txbxContent>
                <w:p w14:paraId="79DED95B">
                  <w:pPr>
                    <w:pStyle w:val="style0"/>
                    <w:rPr/>
                  </w:pPr>
                </w:p>
              </w:txbxContent>
            </v:textbox>
          </v:shape>
        </w:pict>
      </w:r>
      <w:r>
        <w:rPr>
          <w:rFonts w:ascii="Bookman Old Style" w:hAnsi="Bookman Old Style"/>
          <w:noProof/>
        </w:rPr>
        <w:pict>
          <v:shape id="1029" type="#_x0000_t202" stroked="f" style="position:absolute;margin-left:184.5pt;margin-top:101.95pt;width:49.5pt;height:24.75pt;z-index:3;mso-position-horizontal-relative:text;mso-position-vertical-relative:text;mso-width-relative:page;mso-height-relative:page;mso-wrap-distance-left:0.0pt;mso-wrap-distance-right:0.0pt;visibility:visible;">
            <v:stroke on="f" joinstyle="miter"/>
            <v:fill/>
            <v:path o:connecttype="rect" gradientshapeok="t"/>
            <v:textbox>
              <w:txbxContent>
                <w:p w14:paraId="055451D1">
                  <w:pPr>
                    <w:pStyle w:val="style0"/>
                    <w:rPr/>
                  </w:pPr>
                  <w:r>
                    <w:t>Water</w:t>
                  </w:r>
                </w:p>
              </w:txbxContent>
            </v:textbox>
          </v:shape>
        </w:pict>
      </w:r>
      <w:r>
        <w:rPr>
          <w:rFonts w:ascii="Bookman Old Style" w:hAnsi="Bookman Old Style"/>
          <w:noProof/>
        </w:rPr>
        <w:pict>
          <v:shape id="1030" type="#_x0000_t202" stroked="f" style="position:absolute;margin-left:78.75pt;margin-top:8.8pt;width:105.75pt;height:18.75pt;z-index:2;mso-position-horizontal-relative:text;mso-position-vertical-relative:text;mso-width-relative:page;mso-height-relative:page;mso-wrap-distance-left:0.0pt;mso-wrap-distance-right:0.0pt;visibility:visible;">
            <v:stroke on="f" joinstyle="miter"/>
            <v:fill/>
            <v:path o:connecttype="rect" gradientshapeok="t"/>
            <v:textbox>
              <w:txbxContent>
                <w:p w14:paraId="61CA203A">
                  <w:pPr>
                    <w:pStyle w:val="style0"/>
                    <w:rPr/>
                  </w:pPr>
                  <w:r>
                    <w:t>X</w:t>
                  </w:r>
                </w:p>
              </w:txbxContent>
            </v:textbox>
          </v:shape>
        </w:pict>
      </w:r>
      <w:r>
        <w:rPr>
          <w:rFonts w:ascii="Bookman Old Style" w:hAnsi="Bookman Old Style"/>
          <w:noProof/>
        </w:rPr>
        <w:drawing>
          <wp:inline distL="0" distT="0" distB="0" distR="0">
            <wp:extent cx="5234420" cy="2352675"/>
            <wp:effectExtent l="19050" t="0" r="4330" b="0"/>
            <wp:docPr id="1031" name="Picture 1" descr="C:\Users\NYASEC\Pictures\2021-08-09 H\H 00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" cstate="print"/>
                    <a:srcRect l="17544" t="13833" r="14917" b="64097"/>
                    <a:stretch/>
                  </pic:blipFill>
                  <pic:spPr>
                    <a:xfrm rot="0">
                      <a:off x="0" y="0"/>
                      <a:ext cx="5234420" cy="23526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DC9A4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a.I</w:t>
      </w:r>
      <w:r>
        <w:rPr>
          <w:rFonts w:ascii="Bookman Old Style" w:hAnsi="Bookman Old Style"/>
        </w:rPr>
        <w:t>d</w:t>
      </w:r>
      <w:r>
        <w:rPr>
          <w:rFonts w:ascii="Bookman Old Style" w:hAnsi="Bookman Old Style"/>
        </w:rPr>
        <w:t xml:space="preserve">entify substance X  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1mk</w:t>
      </w:r>
    </w:p>
    <w:p w14:paraId="557D7929">
      <w:pPr>
        <w:pStyle w:val="style0"/>
        <w:rPr>
          <w:rFonts w:ascii="Bookman Old Style" w:hAnsi="Bookman Old Style"/>
        </w:rPr>
      </w:pPr>
    </w:p>
    <w:p w14:paraId="499DF8E7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b.State the purpose of water in the set up</w:t>
      </w:r>
      <w:r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1mk</w:t>
      </w:r>
    </w:p>
    <w:p w14:paraId="4C629C0B">
      <w:pPr>
        <w:pStyle w:val="style0"/>
        <w:rPr>
          <w:rFonts w:ascii="Bookman Old Style" w:hAnsi="Bookman Old Style"/>
        </w:rPr>
      </w:pPr>
    </w:p>
    <w:p w14:paraId="7E0941EF">
      <w:pPr>
        <w:pStyle w:val="style0"/>
        <w:rPr>
          <w:rFonts w:ascii="Bookman Old Style" w:hAnsi="Bookman Old Style"/>
        </w:rPr>
      </w:pPr>
    </w:p>
    <w:p w14:paraId="44337C43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c.State one physical property of carbon IV oxide as per the mode of gas collection 1mk</w:t>
      </w:r>
    </w:p>
    <w:p w14:paraId="0632FBB9">
      <w:pPr>
        <w:pStyle w:val="style0"/>
        <w:rPr>
          <w:rFonts w:ascii="Bookman Old Style" w:hAnsi="Bookman Old Style"/>
        </w:rPr>
      </w:pPr>
    </w:p>
    <w:p w14:paraId="6CEF9277">
      <w:pPr>
        <w:pStyle w:val="style0"/>
        <w:rPr>
          <w:rFonts w:ascii="Bookman Old Style" w:hAnsi="Bookman Old Style"/>
        </w:rPr>
      </w:pPr>
    </w:p>
    <w:p w14:paraId="3DD2CA27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d.Give two uses of carbon IV oxide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2mks</w:t>
      </w:r>
    </w:p>
    <w:p w14:paraId="5AA21BCC">
      <w:pPr>
        <w:pStyle w:val="style0"/>
        <w:rPr>
          <w:rFonts w:ascii="Bookman Old Style" w:hAnsi="Bookman Old Style"/>
        </w:rPr>
      </w:pPr>
    </w:p>
    <w:p w14:paraId="181154F4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10.Starting with copper </w:t>
      </w:r>
      <w:r>
        <w:rPr>
          <w:rFonts w:ascii="Bookman Old Style" w:hAnsi="Bookman Old Style"/>
        </w:rPr>
        <w:t>metal. Describe</w:t>
      </w:r>
      <w:r>
        <w:rPr>
          <w:rFonts w:ascii="Bookman Old Style" w:hAnsi="Bookman Old Style"/>
        </w:rPr>
        <w:t xml:space="preserve"> how</w:t>
      </w:r>
      <w:r>
        <w:rPr>
          <w:rFonts w:ascii="Bookman Old Style" w:hAnsi="Bookman Old Style"/>
        </w:rPr>
        <w:t xml:space="preserve"> copper II chloride can be prepared</w:t>
      </w:r>
      <w:r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>4mks</w:t>
      </w:r>
    </w:p>
    <w:p w14:paraId="6BF4C112">
      <w:pPr>
        <w:pStyle w:val="style0"/>
        <w:rPr>
          <w:rFonts w:ascii="Bookman Old Style" w:hAnsi="Bookman Old Style"/>
        </w:rPr>
      </w:pPr>
    </w:p>
    <w:p w14:paraId="279FC4BB">
      <w:pPr>
        <w:pStyle w:val="style0"/>
        <w:rPr>
          <w:rFonts w:ascii="Bookman Old Style" w:hAnsi="Bookman Old Style"/>
        </w:rPr>
      </w:pPr>
    </w:p>
    <w:p w14:paraId="374AF0B5">
      <w:pPr>
        <w:pStyle w:val="style0"/>
        <w:rPr>
          <w:rFonts w:ascii="Bookman Old Style" w:hAnsi="Bookman Old Style"/>
        </w:rPr>
      </w:pPr>
    </w:p>
    <w:p w14:paraId="51012120">
      <w:pPr>
        <w:pStyle w:val="style0"/>
        <w:rPr>
          <w:rFonts w:ascii="Bookman Old Style" w:hAnsi="Bookman Old Style"/>
        </w:rPr>
      </w:pPr>
    </w:p>
    <w:p w14:paraId="3360AC81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11Write the formula of;</w:t>
      </w:r>
    </w:p>
    <w:p w14:paraId="1EC6AF93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a.Basic Zinc chloride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1mk</w:t>
      </w:r>
    </w:p>
    <w:p w14:paraId="474A64A8">
      <w:pPr>
        <w:pStyle w:val="style0"/>
        <w:rPr>
          <w:rFonts w:ascii="Bookman Old Style" w:hAnsi="Bookman Old Style"/>
        </w:rPr>
      </w:pPr>
    </w:p>
    <w:p w14:paraId="0C045B19">
      <w:pPr>
        <w:pStyle w:val="style0"/>
        <w:rPr>
          <w:rFonts w:ascii="Bookman Old Style" w:hAnsi="Bookman Old Style"/>
        </w:rPr>
      </w:pPr>
    </w:p>
    <w:p w14:paraId="1E278E4C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b.Sodium dihydrogen phosphate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1mk</w:t>
      </w:r>
    </w:p>
    <w:p w14:paraId="6E8AC6A2">
      <w:pPr>
        <w:pStyle w:val="style0"/>
        <w:rPr>
          <w:rFonts w:ascii="Bookman Old Style" w:hAnsi="Bookman Old Style"/>
        </w:rPr>
      </w:pPr>
    </w:p>
    <w:p w14:paraId="5CF32A90">
      <w:pPr>
        <w:pStyle w:val="style0"/>
        <w:rPr>
          <w:rFonts w:ascii="Bookman Old Style" w:hAnsi="Bookman Old Style"/>
        </w:rPr>
      </w:pPr>
    </w:p>
    <w:p w14:paraId="77B4BDEF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12.Iron III chloride is prepared by reacting hot Iron with dry chlorine gas.</w:t>
      </w:r>
    </w:p>
    <w:p w14:paraId="6BE7820B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a.Write the chemical equation which lead to the formation of chlorine gas.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1mk</w:t>
      </w:r>
    </w:p>
    <w:p w14:paraId="2B74C287">
      <w:pPr>
        <w:pStyle w:val="style0"/>
        <w:rPr>
          <w:rFonts w:ascii="Bookman Old Style" w:hAnsi="Bookman Old Style"/>
        </w:rPr>
      </w:pPr>
    </w:p>
    <w:p w14:paraId="3957897D">
      <w:pPr>
        <w:pStyle w:val="style0"/>
        <w:rPr>
          <w:rFonts w:ascii="Bookman Old Style" w:hAnsi="Bookman Old Style"/>
        </w:rPr>
      </w:pPr>
    </w:p>
    <w:p w14:paraId="6E424F15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b.Write the chemical equation for the formation of Iron III chloride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1mk</w:t>
      </w:r>
    </w:p>
    <w:p w14:paraId="00E0CE32">
      <w:pPr>
        <w:pStyle w:val="style0"/>
        <w:rPr>
          <w:rFonts w:ascii="Bookman Old Style" w:hAnsi="Bookman Old Style"/>
        </w:rPr>
      </w:pPr>
    </w:p>
    <w:p w14:paraId="4B53077D">
      <w:pPr>
        <w:pStyle w:val="style0"/>
        <w:rPr>
          <w:rFonts w:ascii="Bookman Old Style" w:hAnsi="Bookman Old Style"/>
        </w:rPr>
      </w:pPr>
    </w:p>
    <w:p w14:paraId="4B533082">
      <w:pPr>
        <w:pStyle w:val="style0"/>
        <w:rPr>
          <w:rFonts w:ascii="Bookman Old Style" w:hAnsi="Bookman Old Style"/>
        </w:rPr>
      </w:pPr>
    </w:p>
    <w:p w14:paraId="5178D852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c.Name the method for the formation of iron III chloride in (b) above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1mk</w:t>
      </w:r>
    </w:p>
    <w:p w14:paraId="240FAD9D">
      <w:pPr>
        <w:pStyle w:val="style0"/>
        <w:rPr>
          <w:rFonts w:ascii="Bookman Old Style" w:hAnsi="Bookman Old Style"/>
        </w:rPr>
      </w:pPr>
    </w:p>
    <w:p w14:paraId="08842220">
      <w:pPr>
        <w:pStyle w:val="style0"/>
        <w:rPr>
          <w:rFonts w:ascii="Bookman Old Style" w:hAnsi="Bookman Old Style"/>
        </w:rPr>
      </w:pPr>
    </w:p>
    <w:p w14:paraId="501DE10B">
      <w:pPr>
        <w:pStyle w:val="style0"/>
        <w:rPr>
          <w:rFonts w:ascii="Bookman Old Style" w:hAnsi="Bookman Old Style"/>
        </w:rPr>
      </w:pPr>
    </w:p>
    <w:p w14:paraId="254F3E69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d.State one use of potassium nitrate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 1mk</w:t>
      </w:r>
    </w:p>
    <w:sectPr>
      <w:footerReference w:type="default" r:id="rId4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973A408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4</w:t>
    </w:r>
    <w:r>
      <w:rPr>
        <w:noProof/>
      </w:rPr>
      <w:fldChar w:fldCharType="end"/>
    </w:r>
  </w:p>
  <w:p w14:paraId="7468B340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a9f7f548-0bf2-46a1-b3f5-8e0e4c7c5ca6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0362732b-d39f-4404-b181-20a3489264a7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380</Words>
  <Pages>5</Pages>
  <Characters>1940</Characters>
  <Application>WPS Office</Application>
  <DocSecurity>0</DocSecurity>
  <Paragraphs>136</Paragraphs>
  <ScaleCrop>false</ScaleCrop>
  <LinksUpToDate>false</LinksUpToDate>
  <CharactersWithSpaces>2398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2026-07-25T09:37:03Z</dcterms:created>
  <dc:creator>MARY</dc:creator>
  <lastModifiedBy>Infinix X669</lastModifiedBy>
  <dcterms:modified xsi:type="dcterms:W3CDTF">2026-07-25T09:37:03Z</dcterms:modified>
  <revision>19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fd5035fea080402e8b9df83d42ea9dd3_23</vt:lpwstr>
  </property>
</Properties>
</file>