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6A978B96">
      <w:pPr>
        <w:pStyle w:val="style0"/>
        <w:tabs>
          <w:tab w:val="left" w:leader="none" w:pos="3360"/>
        </w:tabs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>FORM FOUR</w:t>
      </w:r>
    </w:p>
    <w:p w14:paraId="52D2E4A4">
      <w:pPr>
        <w:pStyle w:val="style0"/>
        <w:tabs>
          <w:tab w:val="left" w:leader="none" w:pos="3360"/>
        </w:tabs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>AGRICULTURE</w:t>
      </w:r>
    </w:p>
    <w:p w14:paraId="5A56C85B">
      <w:pPr>
        <w:pStyle w:val="style0"/>
        <w:tabs>
          <w:tab w:val="left" w:leader="none" w:pos="3480"/>
        </w:tabs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b/>
          <w:sz w:val="24"/>
          <w:szCs w:val="24"/>
        </w:rPr>
        <w:t>NAME:</w:t>
      </w:r>
      <w:r>
        <w:rPr>
          <w:rFonts w:ascii="Bookman Old Style" w:hAnsi="Bookman Old Style"/>
          <w:b/>
          <w:sz w:val="24"/>
          <w:szCs w:val="24"/>
          <w:u w:val="single"/>
        </w:rPr>
        <w:tab/>
      </w:r>
      <w:r>
        <w:rPr>
          <w:rFonts w:ascii="Bookman Old Style" w:hAnsi="Bookman Old Style"/>
          <w:b/>
          <w:sz w:val="24"/>
          <w:szCs w:val="24"/>
          <w:u w:val="single"/>
        </w:rPr>
        <w:tab/>
      </w:r>
      <w:r>
        <w:rPr>
          <w:rFonts w:ascii="Bookman Old Style" w:hAnsi="Bookman Old Style"/>
          <w:b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 xml:space="preserve">  </w:t>
      </w:r>
      <w:r>
        <w:rPr>
          <w:rFonts w:ascii="Bookman Old Style" w:hAnsi="Bookman Old Style"/>
          <w:b/>
          <w:sz w:val="24"/>
          <w:szCs w:val="24"/>
        </w:rPr>
        <w:t>CLASS:</w:t>
      </w:r>
      <w:r>
        <w:rPr>
          <w:rFonts w:ascii="Bookman Old Style" w:hAnsi="Bookman Old Style"/>
          <w:b/>
          <w:sz w:val="24"/>
          <w:szCs w:val="24"/>
          <w:u w:val="single"/>
        </w:rPr>
        <w:tab/>
      </w:r>
      <w:r>
        <w:rPr>
          <w:rFonts w:ascii="Bookman Old Style" w:hAnsi="Bookman Old Style"/>
          <w:b/>
          <w:sz w:val="24"/>
          <w:szCs w:val="24"/>
          <w:u w:val="single"/>
        </w:rPr>
        <w:tab/>
      </w:r>
      <w:r>
        <w:rPr>
          <w:rFonts w:ascii="Bookman Old Style" w:hAnsi="Bookman Old Style"/>
          <w:b/>
          <w:sz w:val="24"/>
          <w:szCs w:val="24"/>
          <w:u w:val="single"/>
        </w:rPr>
        <w:t xml:space="preserve"> </w:t>
      </w:r>
      <w:r>
        <w:rPr>
          <w:rFonts w:ascii="Bookman Old Style" w:hAnsi="Bookman Old Style"/>
          <w:b/>
          <w:sz w:val="24"/>
          <w:szCs w:val="24"/>
        </w:rPr>
        <w:t xml:space="preserve"> ADM:</w:t>
      </w:r>
      <w:r>
        <w:rPr>
          <w:rFonts w:ascii="Bookman Old Style" w:hAnsi="Bookman Old Style"/>
          <w:b/>
          <w:sz w:val="24"/>
          <w:szCs w:val="24"/>
          <w:u w:val="single"/>
        </w:rPr>
        <w:tab/>
      </w:r>
      <w:r>
        <w:rPr>
          <w:rFonts w:ascii="Bookman Old Style" w:hAnsi="Bookman Old Style"/>
          <w:b/>
          <w:sz w:val="24"/>
          <w:szCs w:val="24"/>
          <w:u w:val="single"/>
        </w:rPr>
        <w:tab/>
      </w:r>
      <w:r>
        <w:rPr>
          <w:rFonts w:ascii="Bookman Old Style" w:hAnsi="Bookman Old Style"/>
          <w:b/>
          <w:sz w:val="24"/>
          <w:szCs w:val="24"/>
          <w:u w:val="single"/>
        </w:rPr>
        <w:tab/>
      </w:r>
    </w:p>
    <w:p w14:paraId="4E512319">
      <w:pPr>
        <w:pStyle w:val="style0"/>
        <w:tabs>
          <w:tab w:val="left" w:leader="none" w:pos="3360"/>
        </w:tabs>
        <w:rPr>
          <w:rFonts w:ascii="Bookman Old Style" w:hAnsi="Bookman Old Style"/>
          <w:b/>
        </w:rPr>
      </w:pPr>
    </w:p>
    <w:p w14:paraId="19BC6055">
      <w:pPr>
        <w:pStyle w:val="style0"/>
        <w:tabs>
          <w:tab w:val="left" w:leader="none" w:pos="3360"/>
        </w:tabs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TIME: 1 HOUR.</w:t>
      </w:r>
    </w:p>
    <w:p w14:paraId="6AC86615">
      <w:pPr>
        <w:pStyle w:val="style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AGRICULTURE</w:t>
      </w:r>
    </w:p>
    <w:p w14:paraId="25011F3A">
      <w:pPr>
        <w:pStyle w:val="style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FORM </w:t>
      </w:r>
      <w:r>
        <w:rPr>
          <w:rFonts w:ascii="Bookman Old Style" w:hAnsi="Bookman Old Style"/>
          <w:b/>
          <w:sz w:val="24"/>
          <w:szCs w:val="24"/>
        </w:rPr>
        <w:t>FOUR</w:t>
      </w:r>
    </w:p>
    <w:p w14:paraId="2651C02E">
      <w:pPr>
        <w:pStyle w:val="style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AUGUST </w:t>
      </w:r>
      <w:r>
        <w:rPr>
          <w:rFonts w:ascii="Bookman Old Style" w:hAnsi="Bookman Old Style"/>
          <w:b/>
          <w:sz w:val="24"/>
          <w:szCs w:val="24"/>
        </w:rPr>
        <w:t>2026 HOLIDAY ASSIGNMENT</w:t>
      </w:r>
    </w:p>
    <w:p w14:paraId="29467F00">
      <w:pPr>
        <w:pStyle w:val="style0"/>
        <w:rPr>
          <w:rFonts w:ascii="Bookman Old Style" w:hAnsi="Bookman Old Style"/>
          <w:b/>
          <w:sz w:val="24"/>
          <w:szCs w:val="24"/>
          <w:u w:val="single"/>
        </w:rPr>
      </w:pPr>
    </w:p>
    <w:p w14:paraId="1082F81F">
      <w:pPr>
        <w:pStyle w:val="style0"/>
        <w:rPr>
          <w:rFonts w:ascii="Bookman Old Style" w:hAnsi="Bookman Old Style"/>
          <w:b/>
          <w:sz w:val="24"/>
          <w:szCs w:val="24"/>
          <w:u w:val="single"/>
        </w:rPr>
      </w:pPr>
    </w:p>
    <w:p w14:paraId="0B757DEE">
      <w:pPr>
        <w:pStyle w:val="style0"/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b/>
          <w:sz w:val="24"/>
          <w:szCs w:val="24"/>
          <w:u w:val="single"/>
        </w:rPr>
        <w:t>Instructions to students</w:t>
      </w:r>
    </w:p>
    <w:p w14:paraId="356CBD92">
      <w:pPr>
        <w:pStyle w:val="style179"/>
        <w:numPr>
          <w:ilvl w:val="0"/>
          <w:numId w:val="1"/>
        </w:numPr>
        <w:spacing w:lineRule="auto" w:line="36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Write your Name, Class, Adm No and Date in the spaces provided.</w:t>
      </w:r>
    </w:p>
    <w:p w14:paraId="27B16707">
      <w:pPr>
        <w:pStyle w:val="style179"/>
        <w:numPr>
          <w:ilvl w:val="0"/>
          <w:numId w:val="1"/>
        </w:numPr>
        <w:spacing w:lineRule="auto" w:line="36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All answers should be written in the spaces provided.</w:t>
      </w:r>
    </w:p>
    <w:p w14:paraId="5BCA3AFA">
      <w:pPr>
        <w:pStyle w:val="style179"/>
        <w:numPr>
          <w:ilvl w:val="0"/>
          <w:numId w:val="1"/>
        </w:numPr>
        <w:spacing w:lineRule="auto" w:line="36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This paper consists of 5 printed pages.</w:t>
      </w:r>
    </w:p>
    <w:p w14:paraId="784574F0">
      <w:pPr>
        <w:pStyle w:val="style179"/>
        <w:numPr>
          <w:ilvl w:val="0"/>
          <w:numId w:val="1"/>
        </w:numPr>
        <w:spacing w:lineRule="auto" w:line="36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Students should answer all the questions in English.</w:t>
      </w:r>
    </w:p>
    <w:p w14:paraId="1BA41F83">
      <w:pPr>
        <w:pStyle w:val="style0"/>
        <w:spacing w:lineRule="auto" w:line="360"/>
        <w:rPr>
          <w:rFonts w:ascii="Bookman Old Style" w:hAnsi="Bookman Old Style"/>
          <w:sz w:val="24"/>
          <w:szCs w:val="24"/>
        </w:rPr>
      </w:pPr>
    </w:p>
    <w:p w14:paraId="0259B60A">
      <w:pPr>
        <w:pStyle w:val="style0"/>
        <w:spacing w:lineRule="auto" w:line="360"/>
        <w:rPr>
          <w:rFonts w:ascii="Bookman Old Style" w:hAnsi="Bookman Old Style"/>
          <w:sz w:val="24"/>
          <w:szCs w:val="24"/>
        </w:rPr>
      </w:pPr>
    </w:p>
    <w:p w14:paraId="46A9621E">
      <w:pPr>
        <w:pStyle w:val="style0"/>
        <w:spacing w:lineRule="auto" w:line="360"/>
        <w:rPr>
          <w:rFonts w:ascii="Bookman Old Style" w:hAnsi="Bookman Old Style"/>
          <w:sz w:val="24"/>
          <w:szCs w:val="24"/>
        </w:rPr>
      </w:pPr>
    </w:p>
    <w:p w14:paraId="6B25F37D">
      <w:pPr>
        <w:pStyle w:val="style0"/>
        <w:spacing w:lineRule="auto" w:line="360"/>
        <w:rPr>
          <w:rFonts w:ascii="Bookman Old Style" w:hAnsi="Bookman Old Style"/>
          <w:sz w:val="24"/>
          <w:szCs w:val="24"/>
        </w:rPr>
      </w:pPr>
    </w:p>
    <w:p w14:paraId="29FAE40B">
      <w:pPr>
        <w:pStyle w:val="style0"/>
        <w:spacing w:lineRule="auto" w:line="360"/>
        <w:rPr>
          <w:rFonts w:ascii="Bookman Old Style" w:hAnsi="Bookman Old Style"/>
          <w:sz w:val="24"/>
          <w:szCs w:val="24"/>
        </w:rPr>
      </w:pPr>
    </w:p>
    <w:p w14:paraId="190B478D">
      <w:pPr>
        <w:pStyle w:val="style0"/>
        <w:spacing w:lineRule="auto" w:line="360"/>
        <w:rPr>
          <w:rFonts w:ascii="Bookman Old Style" w:hAnsi="Bookman Old Style"/>
          <w:sz w:val="24"/>
          <w:szCs w:val="24"/>
        </w:rPr>
      </w:pPr>
    </w:p>
    <w:p w14:paraId="60C49F9F">
      <w:pPr>
        <w:pStyle w:val="style0"/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b/>
          <w:sz w:val="24"/>
          <w:szCs w:val="24"/>
          <w:u w:val="single"/>
        </w:rPr>
        <w:t>Answer all questions on spaces provided.</w:t>
      </w:r>
    </w:p>
    <w:p w14:paraId="722C87D3">
      <w:pPr>
        <w:pStyle w:val="style179"/>
        <w:numPr>
          <w:ilvl w:val="0"/>
          <w:numId w:val="3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List four qualities of eggs suitable for incubation.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 w14:paraId="3163AD87">
      <w:pPr>
        <w:pStyle w:val="style179"/>
        <w:spacing w:lineRule="auto" w:line="36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5804E1E4">
      <w:pPr>
        <w:pStyle w:val="style179"/>
        <w:numPr>
          <w:ilvl w:val="0"/>
          <w:numId w:val="3"/>
        </w:numPr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State causes of soft shelled eggs.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(1mk)</w:t>
      </w:r>
    </w:p>
    <w:p w14:paraId="4E5ADD77">
      <w:pPr>
        <w:pStyle w:val="style179"/>
        <w:spacing w:lineRule="auto" w:line="36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</w:rPr>
        <w:t>.</w:t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0EEEFED1">
      <w:pPr>
        <w:pStyle w:val="style179"/>
        <w:numPr>
          <w:ilvl w:val="0"/>
          <w:numId w:val="3"/>
        </w:numPr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State three signs of broodiness in a hen.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(1½mks)</w:t>
      </w:r>
    </w:p>
    <w:p w14:paraId="01B25093">
      <w:pPr>
        <w:pStyle w:val="style179"/>
        <w:spacing w:lineRule="auto" w:line="36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30C9D72B">
      <w:pPr>
        <w:pStyle w:val="style179"/>
        <w:numPr>
          <w:ilvl w:val="0"/>
          <w:numId w:val="3"/>
        </w:numPr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List three abnormalities that may be observed in an egg during candling. </w:t>
      </w:r>
    </w:p>
    <w:p w14:paraId="4A505634">
      <w:pPr>
        <w:pStyle w:val="style179"/>
        <w:spacing w:lineRule="auto" w:line="360"/>
        <w:ind w:left="79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(1½mks)</w:t>
      </w:r>
    </w:p>
    <w:p w14:paraId="0707E19C">
      <w:pPr>
        <w:pStyle w:val="style179"/>
        <w:spacing w:lineRule="auto" w:line="36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5466D38B">
      <w:pPr>
        <w:pStyle w:val="style179"/>
        <w:numPr>
          <w:ilvl w:val="0"/>
          <w:numId w:val="3"/>
        </w:numPr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Give two reasons for using litter</w:t>
      </w:r>
      <w:r>
        <w:rPr>
          <w:rFonts w:ascii="Bookman Old Style" w:hAnsi="Bookman Old Style"/>
          <w:sz w:val="24"/>
          <w:szCs w:val="24"/>
        </w:rPr>
        <w:t xml:space="preserve"> in a poultry house.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(1mk)</w:t>
      </w:r>
    </w:p>
    <w:p w14:paraId="07CE6C58">
      <w:pPr>
        <w:pStyle w:val="style179"/>
        <w:spacing w:lineRule="auto" w:line="36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151F0E37">
      <w:pPr>
        <w:pStyle w:val="style179"/>
        <w:numPr>
          <w:ilvl w:val="0"/>
          <w:numId w:val="3"/>
        </w:numPr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State four conditions that would encourage hens to eat eggs in poultry production.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 w14:paraId="637107D4">
      <w:pPr>
        <w:pStyle w:val="style179"/>
        <w:spacing w:lineRule="auto" w:line="36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02464489">
      <w:pPr>
        <w:pStyle w:val="style179"/>
        <w:numPr>
          <w:ilvl w:val="0"/>
          <w:numId w:val="3"/>
        </w:numPr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What is the reason for turning eggs regularly during incubation. (1mk)</w:t>
      </w:r>
    </w:p>
    <w:p w14:paraId="5CBFDA30">
      <w:pPr>
        <w:pStyle w:val="style179"/>
        <w:spacing w:lineRule="auto" w:line="36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472259E7">
      <w:pPr>
        <w:pStyle w:val="style179"/>
        <w:numPr>
          <w:ilvl w:val="0"/>
          <w:numId w:val="3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The diagram below is an illustration of an egg.  Study it and </w:t>
      </w:r>
      <w:r>
        <w:rPr>
          <w:rFonts w:ascii="Bookman Old Style" w:hAnsi="Bookman Old Style"/>
          <w:sz w:val="24"/>
          <w:szCs w:val="24"/>
        </w:rPr>
        <w:t>answer</w:t>
      </w:r>
      <w:r>
        <w:rPr>
          <w:rFonts w:ascii="Bookman Old Style" w:hAnsi="Bookman Old Style"/>
          <w:sz w:val="24"/>
          <w:szCs w:val="24"/>
        </w:rPr>
        <w:t xml:space="preserve"> the questions that follow</w:t>
      </w:r>
      <w:r>
        <w:rPr>
          <w:rFonts w:ascii="Bookman Old Style" w:hAnsi="Bookman Old Style"/>
          <w:sz w:val="24"/>
          <w:szCs w:val="24"/>
        </w:rPr>
        <w:t>.</w:t>
      </w:r>
    </w:p>
    <w:p w14:paraId="0BDFC412">
      <w:pPr>
        <w:pStyle w:val="style179"/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inline distL="0" distT="0" distB="0" distR="0">
            <wp:extent cx="2175156" cy="1376314"/>
            <wp:effectExtent l="19050" t="0" r="0" b="0"/>
            <wp:docPr id="1026" name="Picture 1" descr="C:\Users\NYASEC\Pictures\2021-08-12 lll\lll 00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62439" t="41291" r="14265" b="47982"/>
                    <a:stretch/>
                  </pic:blipFill>
                  <pic:spPr>
                    <a:xfrm rot="0">
                      <a:off x="0" y="0"/>
                      <a:ext cx="2175156" cy="1376314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18F27">
      <w:pPr>
        <w:pStyle w:val="style179"/>
        <w:numPr>
          <w:ilvl w:val="0"/>
          <w:numId w:val="4"/>
        </w:numPr>
        <w:spacing w:lineRule="auto" w:line="4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Name the parts labeled B,C, D and F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 w14:paraId="798D8FE0">
      <w:pPr>
        <w:pStyle w:val="style179"/>
        <w:spacing w:lineRule="auto" w:line="4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B</w:t>
      </w:r>
    </w:p>
    <w:p w14:paraId="46D573DE">
      <w:pPr>
        <w:pStyle w:val="style179"/>
        <w:spacing w:lineRule="auto" w:line="4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</w:t>
      </w:r>
    </w:p>
    <w:p w14:paraId="05CAF048">
      <w:pPr>
        <w:pStyle w:val="style179"/>
        <w:spacing w:lineRule="auto" w:line="4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</w:t>
      </w:r>
    </w:p>
    <w:p w14:paraId="5570AB75">
      <w:pPr>
        <w:pStyle w:val="style179"/>
        <w:spacing w:lineRule="auto" w:line="4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F</w:t>
      </w:r>
    </w:p>
    <w:p w14:paraId="5E6E9546">
      <w:pPr>
        <w:pStyle w:val="style179"/>
        <w:numPr>
          <w:ilvl w:val="0"/>
          <w:numId w:val="4"/>
        </w:numPr>
        <w:spacing w:lineRule="auto" w:line="4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State two qualities of the part labeled A that should be considered when selecting eggs for incubation.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 w14:paraId="53617C3D">
      <w:pPr>
        <w:pStyle w:val="style179"/>
        <w:spacing w:lineRule="auto" w:line="48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5DE819E2">
      <w:pPr>
        <w:pStyle w:val="style179"/>
        <w:numPr>
          <w:ilvl w:val="0"/>
          <w:numId w:val="4"/>
        </w:numPr>
        <w:spacing w:lineRule="auto" w:line="4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What is the function of the part labeled E in a fertilized egg?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  </w:t>
      </w:r>
      <w:r>
        <w:rPr>
          <w:rFonts w:ascii="Bookman Old Style" w:hAnsi="Bookman Old Style"/>
          <w:sz w:val="24"/>
          <w:szCs w:val="24"/>
        </w:rPr>
        <w:t>(1mk)</w:t>
      </w:r>
    </w:p>
    <w:p w14:paraId="2C35D842">
      <w:pPr>
        <w:pStyle w:val="style179"/>
        <w:spacing w:lineRule="auto" w:line="48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28B617B2">
      <w:pPr>
        <w:pStyle w:val="style179"/>
        <w:numPr>
          <w:ilvl w:val="0"/>
          <w:numId w:val="3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1028" type="#_x0000_t202" stroked="f" style="position:absolute;margin-left:400.8pt;margin-top:29.3pt;width:24.5pt;height:20.05pt;z-index:4;mso-position-horizontal-relative:text;mso-position-vertical-relative:text;mso-width-relative:page;mso-height-relative:page;mso-wrap-distance-left:0.0pt;mso-wrap-distance-right:0.0pt;visibility:visible;">
            <v:stroke on="f" joinstyle="miter"/>
            <v:fill/>
            <v:path o:connecttype="rect" gradientshapeok="t"/>
            <v:textbox>
              <w:txbxContent>
                <w:p w14:paraId="3BFC049A">
                  <w:pPr>
                    <w:pStyle w:val="style0"/>
                    <w:rPr/>
                  </w:pPr>
                  <w:r>
                    <w:t>K</w:t>
                  </w:r>
                </w:p>
              </w:txbxContent>
            </v:textbox>
          </v:shape>
        </w:pict>
      </w:r>
      <w:r>
        <w:rPr>
          <w:rFonts w:ascii="Bookman Old Style" w:hAnsi="Bookman Old Style"/>
          <w:noProof/>
          <w:sz w:val="24"/>
          <w:szCs w:val="24"/>
        </w:rPr>
        <w:pict>
          <v:shape id="1029" type="#_x0000_t202" stroked="f" style="position:absolute;margin-left:293.2pt;margin-top:29.3pt;width:26.7pt;height:20.05pt;z-index:3;mso-position-horizontal-relative:text;mso-position-vertical-relative:text;mso-width-relative:page;mso-height-relative:page;mso-wrap-distance-left:0.0pt;mso-wrap-distance-right:0.0pt;visibility:visible;">
            <v:stroke on="f" joinstyle="miter"/>
            <v:fill/>
            <v:path o:connecttype="rect" gradientshapeok="t"/>
            <v:textbox>
              <w:txbxContent>
                <w:p w14:paraId="6EC65E5F">
                  <w:pPr>
                    <w:pStyle w:val="style0"/>
                    <w:rPr/>
                  </w:pPr>
                  <w:r>
                    <w:t>H</w:t>
                  </w:r>
                </w:p>
              </w:txbxContent>
            </v:textbox>
          </v:shape>
        </w:pict>
      </w:r>
      <w:r>
        <w:rPr>
          <w:rFonts w:ascii="Bookman Old Style" w:hAnsi="Bookman Old Style"/>
          <w:noProof/>
          <w:sz w:val="24"/>
          <w:szCs w:val="24"/>
        </w:rPr>
        <w:pict>
          <v:shape id="1030" type="#_x0000_t202" stroked="f" style="position:absolute;margin-left:74.25pt;margin-top:29.3pt;width:29.65pt;height:15.6pt;z-index:2;mso-position-horizontal-relative:text;mso-position-vertical-relative:text;mso-width-relative:page;mso-height-relative:page;mso-wrap-distance-left:0.0pt;mso-wrap-distance-right:0.0pt;visibility:visible;">
            <v:stroke on="f" joinstyle="miter"/>
            <v:fill/>
            <v:path o:connecttype="rect" gradientshapeok="t"/>
            <v:textbox>
              <w:txbxContent>
                <w:p w14:paraId="0D37C25F">
                  <w:pPr>
                    <w:pStyle w:val="style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G</w:t>
                  </w:r>
                </w:p>
              </w:txbxContent>
            </v:textbox>
          </v:shape>
        </w:pict>
      </w:r>
      <w:r>
        <w:rPr>
          <w:rFonts w:ascii="Bookman Old Style" w:hAnsi="Bookman Old Style"/>
          <w:sz w:val="24"/>
          <w:szCs w:val="24"/>
        </w:rPr>
        <w:t xml:space="preserve">The following illustrations show the behavior of chicks in a brooder.  Study them carefully and answer the questions that follow. </w:t>
      </w:r>
    </w:p>
    <w:p w14:paraId="6CB7D896">
      <w:pPr>
        <w:pStyle w:val="style179"/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inline distL="0" distT="0" distB="0" distR="0">
            <wp:extent cx="5425072" cy="1743959"/>
            <wp:effectExtent l="19050" t="0" r="4178" b="0"/>
            <wp:docPr id="1031" name="Picture 1" descr="C:\Users\NYASEC\Pictures\2021-08-12 lll\lll 00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62915" t="69896" r="5969" b="22838"/>
                    <a:stretch/>
                  </pic:blipFill>
                  <pic:spPr>
                    <a:xfrm rot="0">
                      <a:off x="0" y="0"/>
                      <a:ext cx="5425072" cy="174395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CD2EC">
      <w:pPr>
        <w:pStyle w:val="style179"/>
        <w:numPr>
          <w:ilvl w:val="0"/>
          <w:numId w:val="6"/>
        </w:numPr>
        <w:spacing w:lineRule="auto" w:line="240"/>
        <w:ind w:left="90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Explain the cause of behavior observed in chicks for eac</w:t>
      </w:r>
      <w:r>
        <w:rPr>
          <w:rFonts w:ascii="Bookman Old Style" w:hAnsi="Bookman Old Style"/>
          <w:sz w:val="24"/>
          <w:szCs w:val="24"/>
        </w:rPr>
        <w:t>h of the illustrations labeled G</w:t>
      </w:r>
      <w:r>
        <w:rPr>
          <w:rFonts w:ascii="Bookman Old Style" w:hAnsi="Bookman Old Style"/>
          <w:sz w:val="24"/>
          <w:szCs w:val="24"/>
        </w:rPr>
        <w:t>,</w:t>
      </w: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H and K</w:t>
      </w:r>
      <w:r>
        <w:rPr>
          <w:rFonts w:ascii="Bookman Old Style" w:hAnsi="Bookman Old Style"/>
          <w:sz w:val="24"/>
          <w:szCs w:val="24"/>
        </w:rPr>
        <w:t xml:space="preserve">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   </w:t>
      </w:r>
      <w:r>
        <w:rPr>
          <w:rFonts w:ascii="Bookman Old Style" w:hAnsi="Bookman Old Style"/>
          <w:sz w:val="24"/>
          <w:szCs w:val="24"/>
        </w:rPr>
        <w:t xml:space="preserve">    </w:t>
      </w:r>
      <w:r>
        <w:rPr>
          <w:rFonts w:ascii="Bookman Old Style" w:hAnsi="Bookman Old Style"/>
          <w:sz w:val="24"/>
          <w:szCs w:val="24"/>
        </w:rPr>
        <w:t>(3mks)</w:t>
      </w:r>
    </w:p>
    <w:p w14:paraId="75349F3E">
      <w:pPr>
        <w:pStyle w:val="style0"/>
        <w:spacing w:lineRule="auto" w:line="24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>G</w:t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7ECE02DC">
      <w:pPr>
        <w:pStyle w:val="style0"/>
        <w:spacing w:lineRule="auto" w:line="36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>H</w:t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40509D25">
      <w:pPr>
        <w:pStyle w:val="style0"/>
        <w:spacing w:lineRule="auto" w:line="36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>K</w:t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6FA96B95">
      <w:pPr>
        <w:pStyle w:val="style179"/>
        <w:numPr>
          <w:ilvl w:val="0"/>
          <w:numId w:val="6"/>
        </w:numPr>
        <w:spacing w:lineRule="auto" w:line="360"/>
        <w:ind w:left="45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Give a reason for making the border wall round in shape.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       </w:t>
      </w:r>
      <w:r>
        <w:rPr>
          <w:rFonts w:ascii="Bookman Old Style" w:hAnsi="Bookman Old Style"/>
          <w:sz w:val="24"/>
          <w:szCs w:val="24"/>
        </w:rPr>
        <w:t>(1mk)</w:t>
      </w:r>
    </w:p>
    <w:p w14:paraId="5191167C">
      <w:pPr>
        <w:pStyle w:val="style179"/>
        <w:spacing w:lineRule="auto" w:line="360"/>
        <w:ind w:left="45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</w:rPr>
        <w:t>.</w:t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4618677E">
      <w:pPr>
        <w:pStyle w:val="style179"/>
        <w:numPr>
          <w:ilvl w:val="0"/>
          <w:numId w:val="3"/>
        </w:numPr>
        <w:spacing w:lineRule="auto" w:line="360"/>
        <w:ind w:left="45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Describe the management practices </w:t>
      </w:r>
      <w:r>
        <w:rPr>
          <w:rFonts w:ascii="Bookman Old Style" w:hAnsi="Bookman Old Style"/>
          <w:sz w:val="24"/>
          <w:szCs w:val="24"/>
        </w:rPr>
        <w:t>that</w:t>
      </w:r>
      <w:r>
        <w:rPr>
          <w:rFonts w:ascii="Bookman Old Style" w:hAnsi="Bookman Old Style"/>
          <w:sz w:val="24"/>
          <w:szCs w:val="24"/>
        </w:rPr>
        <w:t xml:space="preserve"> ensure proper hygiene in deep litter poultry</w:t>
      </w: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house.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     </w:t>
      </w:r>
      <w:r>
        <w:rPr>
          <w:rFonts w:ascii="Bookman Old Style" w:hAnsi="Bookman Old Style"/>
          <w:sz w:val="24"/>
          <w:szCs w:val="24"/>
        </w:rPr>
        <w:t xml:space="preserve">           </w:t>
      </w:r>
      <w:r>
        <w:rPr>
          <w:rFonts w:ascii="Bookman Old Style" w:hAnsi="Bookman Old Style"/>
          <w:sz w:val="24"/>
          <w:szCs w:val="24"/>
        </w:rPr>
        <w:t>(5mks)</w:t>
      </w:r>
    </w:p>
    <w:p w14:paraId="31471B73">
      <w:pPr>
        <w:pStyle w:val="style0"/>
        <w:spacing w:lineRule="auto" w:line="36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0FF4D9FB">
      <w:pPr>
        <w:pStyle w:val="style179"/>
        <w:numPr>
          <w:ilvl w:val="0"/>
          <w:numId w:val="3"/>
        </w:numPr>
        <w:spacing w:lineRule="auto" w:line="360"/>
        <w:ind w:left="54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Describe causes of stress in poultry rearing.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      </w:t>
      </w:r>
      <w:r>
        <w:rPr>
          <w:rFonts w:ascii="Bookman Old Style" w:hAnsi="Bookman Old Style"/>
          <w:sz w:val="24"/>
          <w:szCs w:val="24"/>
        </w:rPr>
        <w:t>(5mks)</w:t>
      </w:r>
    </w:p>
    <w:p w14:paraId="3F5B256F">
      <w:pPr>
        <w:pStyle w:val="style0"/>
        <w:spacing w:lineRule="auto" w:line="36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26B7F675">
      <w:pPr>
        <w:pStyle w:val="style179"/>
        <w:numPr>
          <w:ilvl w:val="0"/>
          <w:numId w:val="3"/>
        </w:numPr>
        <w:spacing w:after="0" w:lineRule="auto" w:line="360"/>
        <w:ind w:left="54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Explain five requirements of an artific</w:t>
      </w:r>
      <w:r>
        <w:rPr>
          <w:rFonts w:ascii="Bookman Old Style" w:hAnsi="Bookman Old Style"/>
          <w:sz w:val="24"/>
          <w:szCs w:val="24"/>
        </w:rPr>
        <w:t xml:space="preserve">ial brooder in poultry rearing.  </w:t>
      </w:r>
    </w:p>
    <w:p w14:paraId="7A76A5E4">
      <w:pPr>
        <w:pStyle w:val="style179"/>
        <w:spacing w:after="0" w:lineRule="auto" w:line="360"/>
        <w:ind w:left="79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   </w:t>
      </w:r>
      <w:r>
        <w:rPr>
          <w:rFonts w:ascii="Bookman Old Style" w:hAnsi="Bookman Old Style"/>
          <w:sz w:val="24"/>
          <w:szCs w:val="24"/>
        </w:rPr>
        <w:t xml:space="preserve">  </w:t>
      </w:r>
      <w:r>
        <w:rPr>
          <w:rFonts w:ascii="Bookman Old Style" w:hAnsi="Bookman Old Style"/>
          <w:sz w:val="24"/>
          <w:szCs w:val="24"/>
        </w:rPr>
        <w:t>(5mks)</w:t>
      </w:r>
      <w:r>
        <w:rPr>
          <w:rFonts w:ascii="Bookman Old Style" w:hAnsi="Bookman Old Style"/>
          <w:sz w:val="24"/>
          <w:szCs w:val="24"/>
        </w:rPr>
        <w:t xml:space="preserve">  </w:t>
      </w:r>
    </w:p>
    <w:p w14:paraId="34C70F4B">
      <w:pPr>
        <w:pStyle w:val="style0"/>
        <w:spacing w:after="0" w:lineRule="auto" w:line="36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p w14:paraId="53A286A3">
      <w:pPr>
        <w:pStyle w:val="style179"/>
        <w:numPr>
          <w:ilvl w:val="0"/>
          <w:numId w:val="3"/>
        </w:numPr>
        <w:spacing w:after="0" w:lineRule="auto" w:line="360"/>
        <w:ind w:left="54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Describe the advantages of battery cage system of rearing birds. </w:t>
      </w:r>
      <w:r>
        <w:rPr>
          <w:rFonts w:ascii="Bookman Old Style" w:hAnsi="Bookman Old Style"/>
          <w:sz w:val="24"/>
          <w:szCs w:val="24"/>
        </w:rPr>
        <w:t xml:space="preserve">  </w:t>
      </w:r>
      <w:r>
        <w:rPr>
          <w:rFonts w:ascii="Bookman Old Style" w:hAnsi="Bookman Old Style"/>
          <w:sz w:val="24"/>
          <w:szCs w:val="24"/>
        </w:rPr>
        <w:t>(5mks)</w:t>
      </w:r>
    </w:p>
    <w:p w14:paraId="1D14059E">
      <w:pPr>
        <w:pStyle w:val="style0"/>
        <w:spacing w:after="0" w:lineRule="auto" w:line="360"/>
        <w:rPr>
          <w:rFonts w:ascii="Bookman Old Style" w:hAnsi="Bookman Old Style"/>
          <w:sz w:val="24"/>
          <w:szCs w:val="24"/>
          <w:u w:val="dotted"/>
        </w:rPr>
      </w:pP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  <w:r>
        <w:rPr>
          <w:rFonts w:ascii="Bookman Old Style" w:hAnsi="Bookman Old Style"/>
          <w:sz w:val="24"/>
          <w:szCs w:val="24"/>
          <w:u w:val="dotted"/>
        </w:rPr>
        <w:tab/>
      </w:r>
    </w:p>
    <w:sectPr>
      <w:footerReference w:type="default" r:id="rId3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7D4F5428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675C892D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6FA1B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EBE685E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0000002"/>
    <w:multiLevelType w:val="hybridMultilevel"/>
    <w:tmpl w:val="92843FF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A46672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356A9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Tahoma" w:cs="Tahoma" w:hAnsi="Tahoma"/>
      <w:sz w:val="16"/>
      <w:szCs w:val="16"/>
    </w:rPr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Header Char_2399eb31-79f0-411e-868e-782e9b4da3d8"/>
    <w:basedOn w:val="style65"/>
    <w:next w:val="style4098"/>
    <w:link w:val="style31"/>
    <w:uiPriority w:val="99"/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Footer Char_76272906-5086-4e3b-92f4-737cdc827c64"/>
    <w:basedOn w:val="style65"/>
    <w:next w:val="style4099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301</Words>
  <Pages>5</Pages>
  <Characters>1480</Characters>
  <Application>WPS Office</Application>
  <DocSecurity>0</DocSecurity>
  <Paragraphs>74</Paragraphs>
  <ScaleCrop>false</ScaleCrop>
  <LinksUpToDate>false</LinksUpToDate>
  <CharactersWithSpaces>2795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2026-07-25T09:49:10Z</dcterms:created>
  <dc:creator>NYASEC</dc:creator>
  <lastModifiedBy>Infinix X669</lastModifiedBy>
  <dcterms:modified xsi:type="dcterms:W3CDTF">2026-07-25T09:49:10Z</dcterms:modified>
  <revision>11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1eab82e5d46e453bb7552c470f04534e_23</vt:lpwstr>
  </property>
</Properties>
</file>