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8A9D830">
      <w:pPr>
        <w:pStyle w:val="style0"/>
        <w:spacing w:before="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5289550</wp:posOffset>
            </wp:positionH>
            <wp:positionV relativeFrom="paragraph">
              <wp:posOffset>225425</wp:posOffset>
            </wp:positionV>
            <wp:extent cx="1680844" cy="1447800"/>
            <wp:effectExtent l="0" t="0" r="0" b="0"/>
            <wp:wrapNone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680844" cy="14478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br1"/>
      <w:bookmarkEnd w:id="0"/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F7F7219F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 SCHOOL ASSESSMENT</w:t>
      </w:r>
    </w:p>
    <w:p w14:paraId="2A6CF277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AUGUST ASSIGNMENT 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2026</w:t>
      </w:r>
    </w:p>
    <w:p w14:paraId="BDCEE486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GRADE 10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–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HINDU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RELIGIOUS EDUCATION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Time: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  <w:r>
        <w:rPr>
          <w:rFonts w:ascii="Times New Roman" w:cs="Times New Roman" w:hAnsi="Times New Roman"/>
          <w:noProof/>
        </w:rPr>
        <w:drawing>
          <wp:anchor distT="0" distB="0" distL="0" distR="0" simplePos="false" relativeHeight="3" behindDoc="true" locked="true" layoutInCell="true" allowOverlap="true">
            <wp:simplePos x="0" y="0"/>
            <wp:positionH relativeFrom="margin">
              <wp:posOffset>-581025</wp:posOffset>
            </wp:positionH>
            <wp:positionV relativeFrom="page">
              <wp:posOffset>-714375</wp:posOffset>
            </wp:positionV>
            <wp:extent cx="8743950" cy="10829925"/>
            <wp:effectExtent l="0" t="0" r="0" b="9525"/>
            <wp:wrapNone/>
            <wp:docPr id="1027" name="Picture 12" descr="Wave white gradient background with line ornament. 35715137 Vector Art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743950" cy="108299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8A7903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LEARNER’S DETAILS</w:t>
      </w:r>
    </w:p>
    <w:p w14:paraId="5D1F8F24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Name: 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____________________________.  School: 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________________________.</w:t>
      </w:r>
    </w:p>
    <w:p w14:paraId="2D092073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Assessment Number: 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_____________________.      Date: 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_________________________.</w:t>
      </w:r>
    </w:p>
    <w:p w14:paraId="82F57D05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School Code: ________________________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_______________.        Signature: 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_______________________.</w:t>
      </w:r>
    </w:p>
    <w:p w14:paraId="70BBCD9B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32B9848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name in the spaces provided above.</w:t>
      </w:r>
    </w:p>
    <w:p w14:paraId="96B98C5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the name of your school and your stream in the spaces provided.</w:t>
      </w:r>
    </w:p>
    <w:p w14:paraId="C738C98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admission number and the date of the assessment in the spaces provided.</w:t>
      </w:r>
    </w:p>
    <w:p w14:paraId="86427B61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This paper consists of two sections: A and B.</w:t>
      </w:r>
    </w:p>
    <w:p w14:paraId="50A69E78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all questions in section A and section B.</w:t>
      </w:r>
    </w:p>
    <w:p w14:paraId="FD357B8D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the questions in English.</w:t>
      </w:r>
    </w:p>
    <w:p w14:paraId="4047876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All answers MUST be written in the spaces provided in the paper.</w:t>
      </w:r>
    </w:p>
    <w:p w14:paraId="87BE1EC1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remove any page from this question paper.</w:t>
      </w:r>
    </w:p>
    <w:p w14:paraId="982E1461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OFFICIAL USE ONLY (EXAMINER’S USE)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76ED62DA"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3E8577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C82A77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FEEAE7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1E16FD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1B7446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183F5A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35B9C7A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B76F0C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D7F263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47FADC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94D3543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0B9005E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49DD8B88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2CAF8F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5957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AC34589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5B5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AD0F4D5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2D9E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9E9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0D96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A5AE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124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464C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8C3588B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367B4B52">
        <w:tblPrEx/>
        <w:trPr/>
        <w:tc>
          <w:tcPr>
            <w:tcW w:w="3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14865E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A6BBDD3C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8895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424A7B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B81384C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FA556C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B0F4E74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7910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96FE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3FC43C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2953B525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C0EB00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EB687CE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22F00E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F3551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281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220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B4CF390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9343EA1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C7E13C9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5D3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C2D5B3A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E728195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83F8C8BD">
      <w:pPr>
        <w:pStyle w:val="style179"/>
        <w:spacing w:before="100" w:beforeAutospacing="true" w:after="100" w:afterAutospacing="true" w:lineRule="auto" w:line="240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 (30 MARKS)</w:t>
      </w:r>
    </w:p>
    <w:p w14:paraId="F638BDEC">
      <w:pPr>
        <w:pStyle w:val="style179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Answer ALL questions in this section.</w:t>
      </w:r>
    </w:p>
    <w:p w14:paraId="AF023A99">
      <w:pPr>
        <w:pStyle w:val="style179"/>
        <w:numPr>
          <w:ilvl w:val="0"/>
          <w:numId w:val="3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Four learners from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Mang'u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High School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are discussing the concept of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Dashavatars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3AE81E61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Amani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"I believe the fish incarnation saved the Vedas from the flood."</w:t>
      </w:r>
    </w:p>
    <w:p w14:paraId="BFFAD587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Baraka: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"The half-man, half-lion form protected a young devotee from a tyrant."</w:t>
      </w:r>
    </w:p>
    <w:p w14:paraId="AC88669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Chao: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"The dwarf </w:t>
      </w:r>
      <w:r>
        <w:rPr>
          <w:rFonts w:ascii="Comic Sans MS" w:cs="Times New Roman" w:eastAsia="Times New Roman" w:hAnsi="Comic Sans MS"/>
          <w:sz w:val="24"/>
          <w:szCs w:val="24"/>
        </w:rPr>
        <w:t>brahmin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measured the entire universe in three steps."</w:t>
      </w:r>
    </w:p>
    <w:p w14:paraId="89623E6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Desta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"The warrior with an axe cleansed the earth of corrupt rulers."</w:t>
      </w:r>
    </w:p>
    <w:p w14:paraId="9D4416C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Use the descriptions above to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specific Avatars being discussed: (4 marks)</w:t>
      </w:r>
    </w:p>
    <w:p w14:paraId="F708C597">
      <w:pPr>
        <w:pStyle w:val="style0"/>
        <w:numPr>
          <w:ilvl w:val="0"/>
          <w:numId w:val="3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Amani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describing: _________________________</w:t>
      </w:r>
    </w:p>
    <w:p w14:paraId="E2D248A8">
      <w:pPr>
        <w:pStyle w:val="style0"/>
        <w:numPr>
          <w:ilvl w:val="0"/>
          <w:numId w:val="3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Baraka is describing: _________________________</w:t>
      </w:r>
    </w:p>
    <w:p w14:paraId="1AA79523">
      <w:pPr>
        <w:pStyle w:val="style0"/>
        <w:numPr>
          <w:ilvl w:val="0"/>
          <w:numId w:val="3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4" behindDoc="true" locked="false" layoutInCell="true" allowOverlap="true">
            <wp:simplePos x="0" y="0"/>
            <wp:positionH relativeFrom="column">
              <wp:posOffset>161925</wp:posOffset>
            </wp:positionH>
            <wp:positionV relativeFrom="paragraph">
              <wp:posOffset>110490</wp:posOffset>
            </wp:positionV>
            <wp:extent cx="5410200" cy="2733675"/>
            <wp:effectExtent l="0" t="0" r="0" b="9525"/>
            <wp:wrapNone/>
            <wp:docPr id="1028" name="Picture 2" descr="Die Trimurti: Die drei höchsten Götter der hinduistischen Dreieinigkeit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clrChange>
                        <a:clrFrom>
                          <a:srgbClr val="c3bcb1"/>
                        </a:clrFrom>
                        <a:clrTo>
                          <a:srgbClr val="c3bcb1">
                            <a:alpha val="0"/>
                          </a:srgbClr>
                        </a:clrTo>
                      </a:clrChange>
                    </a:blip>
                    <a:srcRect l="0" t="0" r="0" b="24074"/>
                    <a:stretch/>
                  </pic:blipFill>
                  <pic:spPr>
                    <a:xfrm rot="0">
                      <a:off x="0" y="0"/>
                      <a:ext cx="5410200" cy="27336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cs="Times New Roman" w:eastAsia="Times New Roman" w:hAnsi="Comic Sans MS"/>
          <w:sz w:val="24"/>
          <w:szCs w:val="24"/>
        </w:rPr>
        <w:t>Chao is describing: _________________________</w:t>
      </w:r>
    </w:p>
    <w:p w14:paraId="91FB5E3F">
      <w:pPr>
        <w:pStyle w:val="style0"/>
        <w:numPr>
          <w:ilvl w:val="0"/>
          <w:numId w:val="3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Desta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describing: _________________________</w:t>
      </w:r>
    </w:p>
    <w:p w14:paraId="310B4F3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parts of the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Trimurti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the diagram below: (3 marks)</w:t>
      </w:r>
    </w:p>
    <w:p w14:paraId="30E2AA4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B00F4C1B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1278863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0EDEEEA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EE1C2EA5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2BFF40C6">
      <w:pPr>
        <w:pStyle w:val="style0"/>
        <w:spacing w:before="100" w:beforeAutospacing="true" w:after="100" w:afterAutospacing="true" w:lineRule="auto" w:line="240"/>
        <w:ind w:left="1776" w:firstLine="348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X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Y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Z</w:t>
      </w:r>
    </w:p>
    <w:p w14:paraId="E205AE8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X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</w:p>
    <w:p w14:paraId="E7CFF929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Y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</w:p>
    <w:p w14:paraId="982B5DD5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Z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</w:p>
    <w:p w14:paraId="15D872A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State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whether the following is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True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or False</w:t>
      </w:r>
      <w:r>
        <w:rPr>
          <w:rFonts w:ascii="Comic Sans MS" w:cs="Times New Roman" w:eastAsia="Times New Roman" w:hAnsi="Comic Sans MS"/>
          <w:sz w:val="24"/>
          <w:szCs w:val="24"/>
        </w:rPr>
        <w:t>: (3 marks)</w:t>
      </w:r>
    </w:p>
    <w:p w14:paraId="6E745FFD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Kalki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the Avatar yet to come at the end of Kali Yuga. [ ________ ]</w:t>
      </w:r>
    </w:p>
    <w:p w14:paraId="BFD812FC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Lord Buddha is not considered part of the </w:t>
      </w:r>
      <w:r>
        <w:rPr>
          <w:rFonts w:ascii="Comic Sans MS" w:cs="Times New Roman" w:eastAsia="Times New Roman" w:hAnsi="Comic Sans MS"/>
          <w:sz w:val="24"/>
          <w:szCs w:val="24"/>
        </w:rPr>
        <w:t>Dashavatars</w:t>
      </w:r>
      <w:r>
        <w:rPr>
          <w:rFonts w:ascii="Comic Sans MS" w:cs="Times New Roman" w:eastAsia="Times New Roman" w:hAnsi="Comic Sans MS"/>
          <w:sz w:val="24"/>
          <w:szCs w:val="24"/>
        </w:rPr>
        <w:t>. [ ________ ]</w:t>
      </w:r>
    </w:p>
    <w:p w14:paraId="14EFF29E">
      <w:pPr>
        <w:pStyle w:val="style0"/>
        <w:numPr>
          <w:ilvl w:val="0"/>
          <w:numId w:val="3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The </w:t>
      </w:r>
      <w:r>
        <w:rPr>
          <w:rFonts w:ascii="Comic Sans MS" w:cs="Times New Roman" w:eastAsia="Times New Roman" w:hAnsi="Comic Sans MS"/>
          <w:sz w:val="24"/>
          <w:szCs w:val="24"/>
        </w:rPr>
        <w:t>Varah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avatar manifested as a giant Boar. [ ________ ]</w:t>
      </w:r>
    </w:p>
    <w:p w14:paraId="AB0836A8">
      <w:pPr>
        <w:pStyle w:val="style179"/>
        <w:numPr>
          <w:ilvl w:val="0"/>
          <w:numId w:val="3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Define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term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Aparigraha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as practiced in Jainism. (2 marks)</w:t>
      </w:r>
    </w:p>
    <w:p w14:paraId="E4CA4859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B4BB6D2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Match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prominent personality to their specific contribution: (4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616"/>
        <w:gridCol w:w="6804"/>
      </w:tblGrid>
      <w:tr w14:paraId="B430D11A">
        <w:trPr/>
        <w:tc>
          <w:tcPr>
            <w:tcW w:w="0" w:type="auto"/>
            <w:tcBorders/>
            <w:hideMark/>
          </w:tcPr>
          <w:p w14:paraId="1C3770CB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Personality</w:t>
            </w:r>
          </w:p>
        </w:tc>
        <w:tc>
          <w:tcPr>
            <w:tcW w:w="0" w:type="auto"/>
            <w:tcBorders/>
            <w:hideMark/>
          </w:tcPr>
          <w:p w14:paraId="FD741F0E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Contribution</w:t>
            </w:r>
          </w:p>
        </w:tc>
      </w:tr>
      <w:tr w14:paraId="DA23990D">
        <w:tblPrEx/>
        <w:trPr/>
        <w:tc>
          <w:tcPr>
            <w:tcW w:w="0" w:type="auto"/>
            <w:tcBorders/>
            <w:hideMark/>
          </w:tcPr>
          <w:p w14:paraId="AFD26699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1. Swami Vivekananda</w:t>
            </w:r>
          </w:p>
        </w:tc>
        <w:tc>
          <w:tcPr>
            <w:tcW w:w="0" w:type="auto"/>
            <w:tcBorders/>
            <w:hideMark/>
          </w:tcPr>
          <w:p w14:paraId="FC527093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A. Author of the 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Ramcharitmanas</w:t>
            </w:r>
          </w:p>
        </w:tc>
      </w:tr>
      <w:tr w14:paraId="A733E073">
        <w:tblPrEx/>
        <w:trPr/>
        <w:tc>
          <w:tcPr>
            <w:tcW w:w="0" w:type="auto"/>
            <w:tcBorders/>
            <w:hideMark/>
          </w:tcPr>
          <w:p w14:paraId="0C491675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2. 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Tulsidas</w:t>
            </w:r>
          </w:p>
        </w:tc>
        <w:tc>
          <w:tcPr>
            <w:tcW w:w="0" w:type="auto"/>
            <w:tcBorders/>
            <w:hideMark/>
          </w:tcPr>
          <w:p w14:paraId="4AEE386C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B. Founded the 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Arya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Samaj</w:t>
            </w:r>
          </w:p>
        </w:tc>
      </w:tr>
      <w:tr w14:paraId="4C46BE64">
        <w:tblPrEx/>
        <w:trPr/>
        <w:tc>
          <w:tcPr>
            <w:tcW w:w="0" w:type="auto"/>
            <w:tcBorders/>
            <w:hideMark/>
          </w:tcPr>
          <w:p w14:paraId="857C232A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3. 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Ved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Vyas</w:t>
            </w:r>
          </w:p>
        </w:tc>
        <w:tc>
          <w:tcPr>
            <w:tcW w:w="0" w:type="auto"/>
            <w:tcBorders/>
            <w:hideMark/>
          </w:tcPr>
          <w:p w14:paraId="A0D7579C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C. Represented Hinduism at the World Parliament of Religions</w:t>
            </w:r>
          </w:p>
        </w:tc>
      </w:tr>
      <w:tr w14:paraId="53A8A1CD">
        <w:tblPrEx/>
        <w:trPr/>
        <w:tc>
          <w:tcPr>
            <w:tcW w:w="0" w:type="auto"/>
            <w:tcBorders/>
            <w:hideMark/>
          </w:tcPr>
          <w:p w14:paraId="24BE14A7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4. Swami 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Dayanand</w:t>
            </w:r>
          </w:p>
        </w:tc>
        <w:tc>
          <w:tcPr>
            <w:tcW w:w="0" w:type="auto"/>
            <w:tcBorders/>
            <w:hideMark/>
          </w:tcPr>
          <w:p w14:paraId="F1B5F099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 xml:space="preserve">D. Classified the Vedas and wrote the </w:t>
            </w: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Mahabharat</w:t>
            </w:r>
          </w:p>
        </w:tc>
      </w:tr>
    </w:tbl>
    <w:p w14:paraId="6DB6F89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Distinguish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between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Ahimsa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 </w:t>
      </w:r>
      <w:r>
        <w:rPr>
          <w:rFonts w:ascii="Comic Sans MS" w:cs="Times New Roman" w:eastAsia="Times New Roman" w:hAnsi="Comic Sans MS"/>
          <w:sz w:val="24"/>
          <w:szCs w:val="24"/>
        </w:rPr>
        <w:t>and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Satya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the context of daily school interactions. (4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720"/>
        <w:gridCol w:w="5720"/>
      </w:tblGrid>
      <w:tr w14:paraId="668E7FA0">
        <w:trPr>
          <w:trHeight w:val="337" w:hRule="atLeast"/>
        </w:trPr>
        <w:tc>
          <w:tcPr>
            <w:tcW w:w="5720" w:type="dxa"/>
            <w:tcBorders/>
          </w:tcPr>
          <w:p w14:paraId="E64E2ED2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i/>
                <w:iCs/>
                <w:sz w:val="24"/>
                <w:szCs w:val="24"/>
              </w:rPr>
              <w:t>Ahimsa</w:t>
            </w:r>
          </w:p>
        </w:tc>
        <w:tc>
          <w:tcPr>
            <w:tcW w:w="5720" w:type="dxa"/>
            <w:tcBorders/>
          </w:tcPr>
          <w:p w14:paraId="EB192BB3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i/>
                <w:iCs/>
                <w:sz w:val="24"/>
                <w:szCs w:val="24"/>
              </w:rPr>
              <w:t>Satya</w:t>
            </w:r>
          </w:p>
        </w:tc>
      </w:tr>
      <w:tr w14:paraId="0BF4147F">
        <w:tblPrEx/>
        <w:trPr>
          <w:trHeight w:val="352" w:hRule="atLeast"/>
        </w:trPr>
        <w:tc>
          <w:tcPr>
            <w:tcW w:w="5720" w:type="dxa"/>
            <w:tcBorders/>
          </w:tcPr>
          <w:p w14:paraId="035B7198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20" w:type="dxa"/>
            <w:tcBorders/>
          </w:tcPr>
          <w:p w14:paraId="7DD2536D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92418F9D">
        <w:tblPrEx/>
        <w:trPr>
          <w:trHeight w:val="352" w:hRule="atLeast"/>
        </w:trPr>
        <w:tc>
          <w:tcPr>
            <w:tcW w:w="5720" w:type="dxa"/>
            <w:tcBorders/>
          </w:tcPr>
          <w:p w14:paraId="7C319424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20" w:type="dxa"/>
            <w:tcBorders/>
          </w:tcPr>
          <w:p w14:paraId="EBF3D039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A7A78F8C">
      <w:pPr>
        <w:pStyle w:val="style179"/>
        <w:numPr>
          <w:ilvl w:val="0"/>
          <w:numId w:val="3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following Holy Books based on the descriptions: (3 marks)</w:t>
      </w:r>
    </w:p>
    <w:p w14:paraId="76E20066">
      <w:pPr>
        <w:pStyle w:val="style0"/>
        <w:numPr>
          <w:ilvl w:val="0"/>
          <w:numId w:val="4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The primary scripture of the Sikh faith, treated as a Living Guru: _________________</w:t>
      </w:r>
    </w:p>
    <w:p w14:paraId="70F0EAF8">
      <w:pPr>
        <w:pStyle w:val="style0"/>
        <w:numPr>
          <w:ilvl w:val="0"/>
          <w:numId w:val="4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The Buddhist scripture containing the 'Three Baskets': _________________</w:t>
      </w:r>
    </w:p>
    <w:p w14:paraId="2D50C4B0">
      <w:pPr>
        <w:pStyle w:val="style0"/>
        <w:numPr>
          <w:ilvl w:val="0"/>
          <w:numId w:val="40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The most ancient </w:t>
      </w:r>
      <w:r>
        <w:rPr>
          <w:rFonts w:ascii="Comic Sans MS" w:cs="Times New Roman" w:eastAsia="Times New Roman" w:hAnsi="Comic Sans MS"/>
          <w:sz w:val="24"/>
          <w:szCs w:val="24"/>
        </w:rPr>
        <w:t>Sanatan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scriptures consisting of the Rig, </w:t>
      </w:r>
      <w:r>
        <w:rPr>
          <w:rFonts w:ascii="Comic Sans MS" w:cs="Times New Roman" w:eastAsia="Times New Roman" w:hAnsi="Comic Sans MS"/>
          <w:sz w:val="24"/>
          <w:szCs w:val="24"/>
        </w:rPr>
        <w:t>Yajur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</w:t>
      </w:r>
      <w:r>
        <w:rPr>
          <w:rFonts w:ascii="Comic Sans MS" w:cs="Times New Roman" w:eastAsia="Times New Roman" w:hAnsi="Comic Sans MS"/>
          <w:sz w:val="24"/>
          <w:szCs w:val="24"/>
        </w:rPr>
        <w:t>Sama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and </w:t>
      </w:r>
      <w:r>
        <w:rPr>
          <w:rFonts w:ascii="Comic Sans MS" w:cs="Times New Roman" w:eastAsia="Times New Roman" w:hAnsi="Comic Sans MS"/>
          <w:sz w:val="24"/>
          <w:szCs w:val="24"/>
        </w:rPr>
        <w:t>Atharva</w:t>
      </w:r>
      <w:r>
        <w:rPr>
          <w:rFonts w:ascii="Comic Sans MS" w:cs="Times New Roman" w:eastAsia="Times New Roman" w:hAnsi="Comic Sans MS"/>
          <w:sz w:val="24"/>
          <w:szCs w:val="24"/>
        </w:rPr>
        <w:t>: _________________</w:t>
      </w:r>
    </w:p>
    <w:p w14:paraId="ACE302B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Outline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two challenges encountered during the historical development of these scriptures. (4 marks)</w:t>
      </w:r>
    </w:p>
    <w:p w14:paraId="EE929B54">
      <w:pPr>
        <w:pStyle w:val="style0"/>
        <w:numPr>
          <w:ilvl w:val="0"/>
          <w:numId w:val="4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</w:t>
      </w:r>
    </w:p>
    <w:p w14:paraId="ACDC254D">
      <w:pPr>
        <w:pStyle w:val="style0"/>
        <w:numPr>
          <w:ilvl w:val="0"/>
          <w:numId w:val="41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</w:t>
      </w:r>
    </w:p>
    <w:p w14:paraId="4F4738E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Mention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one ethical teaching found in the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Bhagavad Gita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regarding "Duty." (3 marks)</w:t>
      </w:r>
    </w:p>
    <w:p w14:paraId="03478CE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34584888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 (50 MARKS)</w:t>
      </w:r>
    </w:p>
    <w:p w14:paraId="B6C3DDE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Answer ALL questions in this section.</w:t>
      </w:r>
    </w:p>
    <w:p w14:paraId="E44FD213">
      <w:pPr>
        <w:pStyle w:val="style179"/>
        <w:numPr>
          <w:ilvl w:val="0"/>
          <w:numId w:val="3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student 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Kisumu Boys High School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decides to cheat in his Mid-term assessment. Later, he feels guilty because he remembers the lessons on the Law of Karma.</w:t>
      </w:r>
    </w:p>
    <w:p w14:paraId="A5BFA85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concept of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Kriyamana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 Karma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relation to the student's current action. (5 marks)</w:t>
      </w:r>
    </w:p>
    <w:p w14:paraId="93188C70">
      <w:pPr>
        <w:pStyle w:val="style0"/>
        <w:numPr>
          <w:ilvl w:val="0"/>
          <w:numId w:val="4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</w:t>
      </w:r>
    </w:p>
    <w:p w14:paraId="67C4565A">
      <w:pPr>
        <w:pStyle w:val="style0"/>
        <w:numPr>
          <w:ilvl w:val="0"/>
          <w:numId w:val="4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</w:t>
      </w:r>
    </w:p>
    <w:p w14:paraId="029AA36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Compare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Sanchit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 Karma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Prarabdha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 xml:space="preserve"> Karma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using a table. (4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805"/>
        <w:gridCol w:w="9318"/>
      </w:tblGrid>
      <w:tr w14:paraId="8B175C27">
        <w:trPr/>
        <w:tc>
          <w:tcPr>
            <w:tcW w:w="0" w:type="auto"/>
            <w:tcBorders/>
            <w:hideMark/>
          </w:tcPr>
          <w:p w14:paraId="E1AA730D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Type of Karma</w:t>
            </w:r>
          </w:p>
        </w:tc>
        <w:tc>
          <w:tcPr>
            <w:tcW w:w="9318" w:type="dxa"/>
            <w:tcBorders/>
            <w:hideMark/>
          </w:tcPr>
          <w:p w14:paraId="6110E2C1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Description</w:t>
            </w:r>
          </w:p>
        </w:tc>
      </w:tr>
      <w:tr w14:paraId="FB828E6B">
        <w:tblPrEx/>
        <w:trPr/>
        <w:tc>
          <w:tcPr>
            <w:tcW w:w="0" w:type="auto"/>
            <w:tcBorders/>
            <w:hideMark/>
          </w:tcPr>
          <w:p w14:paraId="8B32CEBF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Sanchit</w:t>
            </w:r>
          </w:p>
        </w:tc>
        <w:tc>
          <w:tcPr>
            <w:tcW w:w="9318" w:type="dxa"/>
            <w:tcBorders/>
            <w:hideMark/>
          </w:tcPr>
          <w:p w14:paraId="A63A8925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3856DA14">
        <w:tblPrEx/>
        <w:trPr/>
        <w:tc>
          <w:tcPr>
            <w:tcW w:w="0" w:type="auto"/>
            <w:tcBorders/>
            <w:hideMark/>
          </w:tcPr>
          <w:p w14:paraId="509EEB99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Prarabdha</w:t>
            </w:r>
          </w:p>
        </w:tc>
        <w:tc>
          <w:tcPr>
            <w:tcW w:w="9318" w:type="dxa"/>
            <w:tcBorders/>
            <w:hideMark/>
          </w:tcPr>
          <w:p w14:paraId="9E4C4065">
            <w:pPr>
              <w:pStyle w:val="style0"/>
              <w:spacing w:before="0" w:after="48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883A2A7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type of Karma in the Sikh faith described as being "against the will of God": (2 marks)</w:t>
      </w:r>
    </w:p>
    <w:p w14:paraId="24D4FEBC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B095829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Describe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how the "Cyclic Nature" of Karma influences a person's future life (</w:t>
      </w:r>
      <w:r>
        <w:rPr>
          <w:rFonts w:ascii="Comic Sans MS" w:cs="Times New Roman" w:eastAsia="Times New Roman" w:hAnsi="Comic Sans MS"/>
          <w:sz w:val="24"/>
          <w:szCs w:val="24"/>
        </w:rPr>
        <w:t>Punarjanam</w:t>
      </w:r>
      <w:r>
        <w:rPr>
          <w:rFonts w:ascii="Comic Sans MS" w:cs="Times New Roman" w:eastAsia="Times New Roman" w:hAnsi="Comic Sans MS"/>
          <w:sz w:val="24"/>
          <w:szCs w:val="24"/>
        </w:rPr>
        <w:t>). (4 marks)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44BFC9F">
      <w:pPr>
        <w:pStyle w:val="style179"/>
        <w:numPr>
          <w:ilvl w:val="0"/>
          <w:numId w:val="3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 and 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musical instruments shown below: (5 marks)</w:t>
      </w:r>
    </w:p>
    <w:p w14:paraId="9CD2752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noProof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:posOffset>2914650</wp:posOffset>
            </wp:positionH>
            <wp:positionV relativeFrom="paragraph">
              <wp:posOffset>301625</wp:posOffset>
            </wp:positionV>
            <wp:extent cx="2438400" cy="1270635"/>
            <wp:effectExtent l="0" t="0" r="0" b="5715"/>
            <wp:wrapNone/>
            <wp:docPr id="1029" name="Picture 4" descr="What Is The Name Of The Keyboard You Blow Into? We Tell You! - Music  Industry How To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38400" cy="127063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5" behindDoc="false" locked="false" layoutInCell="true" allowOverlap="true">
            <wp:simplePos x="0" y="0"/>
            <wp:positionH relativeFrom="column">
              <wp:posOffset>628650</wp:posOffset>
            </wp:positionH>
            <wp:positionV relativeFrom="paragraph">
              <wp:posOffset>116840</wp:posOffset>
            </wp:positionV>
            <wp:extent cx="1400175" cy="1398270"/>
            <wp:effectExtent l="0" t="0" r="9525" b="0"/>
            <wp:wrapNone/>
            <wp:docPr id="1030" name="Picture 3" descr="Traditional Bongo Drums – Tunable Afro-Cuban Hand Percussion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6" cstate="print">
                      <a:clrChange>
                        <a:clrFrom>
                          <a:srgbClr val="e7e9ec"/>
                        </a:clrFrom>
                        <a:clrTo>
                          <a:srgbClr val="e7e9ec">
                            <a:alpha val="0"/>
                          </a:srgbClr>
                        </a:clrTo>
                      </a:clrChange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1400175" cy="139827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3D4C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C6EE203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F0280077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5AD5C976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noProof/>
        </w:rPr>
        <w:drawing>
          <wp:anchor distT="0" distB="0" distL="0" distR="0" simplePos="false" relativeHeight="8" behindDoc="false" locked="false" layoutInCell="true" allowOverlap="true">
            <wp:simplePos x="0" y="0"/>
            <wp:positionH relativeFrom="column">
              <wp:posOffset>4171315</wp:posOffset>
            </wp:positionH>
            <wp:positionV relativeFrom="paragraph">
              <wp:posOffset>165100</wp:posOffset>
            </wp:positionV>
            <wp:extent cx="1159509" cy="2858135"/>
            <wp:effectExtent l="122237" t="582613" r="86678" b="581977"/>
            <wp:wrapNone/>
            <wp:docPr id="1031" name="Picture 6" descr="Fretted and Stringed Instruments | Hobgoblin Music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3817289">
                      <a:off x="0" y="0"/>
                      <a:ext cx="1159509" cy="285813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69EED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B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</w:p>
    <w:p w14:paraId="4DBF04DB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noProof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409575</wp:posOffset>
            </wp:positionH>
            <wp:positionV relativeFrom="paragraph">
              <wp:posOffset>84455</wp:posOffset>
            </wp:positionV>
            <wp:extent cx="1847849" cy="1847849"/>
            <wp:effectExtent l="0" t="0" r="0" b="0"/>
            <wp:wrapNone/>
            <wp:docPr id="1032" name="Picture 5" descr="Wind Instrument Aerophone Wind Wooden Flute at ₹ 400/piece in Dehradun |  ID: 285051622747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847849" cy="184784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3DBE69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88749A5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F08D3871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7C0E1361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639D7C6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              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</w:p>
    <w:p w14:paraId="0300E825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noProof/>
        </w:rPr>
        <w:drawing>
          <wp:anchor distT="0" distB="0" distL="0" distR="0" simplePos="false" relativeHeight="9" behindDoc="false" locked="false" layoutInCell="true" allowOverlap="true">
            <wp:simplePos x="0" y="0"/>
            <wp:positionH relativeFrom="column">
              <wp:posOffset>9525</wp:posOffset>
            </wp:positionH>
            <wp:positionV relativeFrom="paragraph">
              <wp:posOffset>39370</wp:posOffset>
            </wp:positionV>
            <wp:extent cx="2999740" cy="1127125"/>
            <wp:effectExtent l="0" t="0" r="0" b="0"/>
            <wp:wrapNone/>
            <wp:docPr id="1033" name="Picture 7" descr="Amazon.com: JIVE Djembe Drum Bongo Congo Wooden African Hand Drum Goat Skin Double  Sided - SIZE 12&quot;- Professional Sound (Multi - 12&quot;) : Musical Instrument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99740" cy="11271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F6A249A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5BE9D3D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47A7832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                                           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E 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</w:t>
      </w:r>
    </w:p>
    <w:p w14:paraId="553D83C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25F834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Categorize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following dances into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Indian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or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Kenyan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origin: (5 marks)</w:t>
      </w:r>
    </w:p>
    <w:p w14:paraId="498B8FF6">
      <w:pPr>
        <w:pStyle w:val="style0"/>
        <w:numPr>
          <w:ilvl w:val="0"/>
          <w:numId w:val="4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Garba</w:t>
      </w:r>
      <w:r>
        <w:rPr>
          <w:rFonts w:ascii="Comic Sans MS" w:cs="Times New Roman" w:eastAsia="Times New Roman" w:hAnsi="Comic Sans MS"/>
          <w:sz w:val="24"/>
          <w:szCs w:val="24"/>
        </w:rPr>
        <w:t>: _________________</w:t>
      </w:r>
    </w:p>
    <w:p w14:paraId="317858E3">
      <w:pPr>
        <w:pStyle w:val="style0"/>
        <w:numPr>
          <w:ilvl w:val="0"/>
          <w:numId w:val="4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Isukuti</w:t>
      </w:r>
      <w:r>
        <w:rPr>
          <w:rFonts w:ascii="Comic Sans MS" w:cs="Times New Roman" w:eastAsia="Times New Roman" w:hAnsi="Comic Sans MS"/>
          <w:sz w:val="24"/>
          <w:szCs w:val="24"/>
        </w:rPr>
        <w:t>: _________________</w:t>
      </w:r>
    </w:p>
    <w:p w14:paraId="C607F22D">
      <w:pPr>
        <w:pStyle w:val="style0"/>
        <w:numPr>
          <w:ilvl w:val="0"/>
          <w:numId w:val="4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Bhangra</w:t>
      </w:r>
      <w:r>
        <w:rPr>
          <w:rFonts w:ascii="Comic Sans MS" w:cs="Times New Roman" w:eastAsia="Times New Roman" w:hAnsi="Comic Sans MS"/>
          <w:sz w:val="24"/>
          <w:szCs w:val="24"/>
        </w:rPr>
        <w:t>: _________________</w:t>
      </w:r>
    </w:p>
    <w:p w14:paraId="605D31D3">
      <w:pPr>
        <w:pStyle w:val="style0"/>
        <w:numPr>
          <w:ilvl w:val="0"/>
          <w:numId w:val="4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Dudu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Dance: _________________</w:t>
      </w:r>
    </w:p>
    <w:p w14:paraId="4D35FD28">
      <w:pPr>
        <w:pStyle w:val="style0"/>
        <w:numPr>
          <w:ilvl w:val="0"/>
          <w:numId w:val="4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Bharat </w:t>
      </w:r>
      <w:r>
        <w:rPr>
          <w:rFonts w:ascii="Comic Sans MS" w:cs="Times New Roman" w:eastAsia="Times New Roman" w:hAnsi="Comic Sans MS"/>
          <w:sz w:val="24"/>
          <w:szCs w:val="24"/>
        </w:rPr>
        <w:t>Natyam</w:t>
      </w:r>
      <w:r>
        <w:rPr>
          <w:rFonts w:ascii="Comic Sans MS" w:cs="Times New Roman" w:eastAsia="Times New Roman" w:hAnsi="Comic Sans MS"/>
          <w:sz w:val="24"/>
          <w:szCs w:val="24"/>
        </w:rPr>
        <w:t>: _________________</w:t>
      </w:r>
    </w:p>
    <w:p w14:paraId="5B1352D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Select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appropriate occasion for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Dandhia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dance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how it promotes social cohesion. (5 marks)</w:t>
      </w:r>
    </w:p>
    <w:p w14:paraId="5D9E1491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B749B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List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five iconic vocal forms used in the four faiths (e.g., </w:t>
      </w:r>
      <w:r>
        <w:rPr>
          <w:rFonts w:ascii="Comic Sans MS" w:cs="Times New Roman" w:eastAsia="Times New Roman" w:hAnsi="Comic Sans MS"/>
          <w:sz w:val="24"/>
          <w:szCs w:val="24"/>
        </w:rPr>
        <w:t>Bhajan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</w:t>
      </w:r>
      <w:r>
        <w:rPr>
          <w:rFonts w:ascii="Comic Sans MS" w:cs="Times New Roman" w:eastAsia="Times New Roman" w:hAnsi="Comic Sans MS"/>
          <w:sz w:val="24"/>
          <w:szCs w:val="24"/>
        </w:rPr>
        <w:t>Shabad</w:t>
      </w:r>
      <w:r>
        <w:rPr>
          <w:rFonts w:ascii="Comic Sans MS" w:cs="Times New Roman" w:eastAsia="Times New Roman" w:hAnsi="Comic Sans MS"/>
          <w:sz w:val="24"/>
          <w:szCs w:val="24"/>
        </w:rPr>
        <w:t>). (5 marks)</w:t>
      </w:r>
    </w:p>
    <w:p w14:paraId="38A6F08B">
      <w:pPr>
        <w:pStyle w:val="style0"/>
        <w:numPr>
          <w:ilvl w:val="0"/>
          <w:numId w:val="1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 2. ____________ 3. ____________ 4. ____________ 5. ____________</w:t>
      </w:r>
    </w:p>
    <w:p w14:paraId="56422AB9">
      <w:pPr>
        <w:pStyle w:val="style179"/>
        <w:numPr>
          <w:ilvl w:val="0"/>
          <w:numId w:val="3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personality in the picture who is the 24th </w:t>
      </w:r>
      <w:r>
        <w:rPr>
          <w:rFonts w:ascii="Comic Sans MS" w:cs="Times New Roman" w:eastAsia="Times New Roman" w:hAnsi="Comic Sans MS"/>
          <w:sz w:val="24"/>
          <w:szCs w:val="24"/>
        </w:rPr>
        <w:t>Tirthankar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of Jainism: (2 marks)</w:t>
      </w:r>
    </w:p>
    <w:p w14:paraId="2810F01E">
      <w:pPr>
        <w:pStyle w:val="style0"/>
        <w:spacing w:before="100" w:beforeAutospacing="true" w:after="100" w:afterAutospacing="true" w:lineRule="auto" w:line="240"/>
        <w:jc w:val="center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inline distL="0" distT="0" distB="0" distR="0">
            <wp:extent cx="1771650" cy="2581275"/>
            <wp:effectExtent l="0" t="0" r="0" b="9525"/>
            <wp:docPr id="1034" name="Picture 8" descr="Bhagwan Mahavir – Shrimad Rajchandra Adhyatmik Kendr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771650" cy="25812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7775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B8B3B9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                      </w:t>
      </w:r>
      <w:r>
        <w:rPr>
          <w:rFonts w:ascii="Comic Sans MS" w:cs="Times New Roman" w:eastAsia="Times New Roman" w:hAnsi="Comic Sans MS"/>
          <w:sz w:val="24"/>
          <w:szCs w:val="24"/>
        </w:rPr>
        <w:t>Name: _________________________</w:t>
      </w:r>
    </w:p>
    <w:p w14:paraId="1601FE4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importance of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Guru’s Grace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</w:t>
      </w:r>
      <w:r>
        <w:rPr>
          <w:rFonts w:ascii="Comic Sans MS" w:cs="Times New Roman" w:eastAsia="Times New Roman" w:hAnsi="Comic Sans MS"/>
          <w:sz w:val="24"/>
          <w:szCs w:val="24"/>
        </w:rPr>
        <w:t>Gurkirpa</w:t>
      </w:r>
      <w:r>
        <w:rPr>
          <w:rFonts w:ascii="Comic Sans MS" w:cs="Times New Roman" w:eastAsia="Times New Roman" w:hAnsi="Comic Sans MS"/>
          <w:sz w:val="24"/>
          <w:szCs w:val="24"/>
        </w:rPr>
        <w:t>) in the Sikh faith for spiritual growth. (5 marks)</w:t>
      </w:r>
    </w:p>
    <w:p w14:paraId="910A006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08B55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4EE3E0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522B07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State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nine qualities of a Buddha. (5 marks)</w:t>
      </w:r>
    </w:p>
    <w:p w14:paraId="0D46813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6B2A11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Summarize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how the teachings of </w:t>
      </w:r>
      <w:r>
        <w:rPr>
          <w:rFonts w:ascii="Comic Sans MS" w:cs="Times New Roman" w:eastAsia="Times New Roman" w:hAnsi="Comic Sans MS"/>
          <w:sz w:val="24"/>
          <w:szCs w:val="24"/>
        </w:rPr>
        <w:t>Tirthankar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Rishabhdev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reformed agriculture and economy in ancient society. (3 marks)</w:t>
      </w:r>
    </w:p>
    <w:p w14:paraId="D842F2E0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9921D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BEEFF6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5E1C0B9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3E323A4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ED8DEA2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34BE31A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2EB0DBF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9E51631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768416E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959992C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188653A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B95E45F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86C5C31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5574CC1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D66F7C9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AB76511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51FE88C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3C19DAB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9ABD6AFD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MARKING SCHEME </w:t>
      </w:r>
    </w:p>
    <w:p w14:paraId="0CC88C4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SUBJECT: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HINDU RELIGIOUS EDUCATION (HRE)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GRADE: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10 (SENIOR SCHOOL)</w:t>
      </w:r>
    </w:p>
    <w:p w14:paraId="27E330E5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A (30 MARKS)</w:t>
      </w:r>
    </w:p>
    <w:p w14:paraId="7E7598C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1: </w:t>
      </w:r>
    </w:p>
    <w:p w14:paraId="0ED81DC8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Naming Avatars: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 each)</w:t>
      </w:r>
    </w:p>
    <w:p w14:paraId="E25646B3">
      <w:pPr>
        <w:pStyle w:val="style0"/>
        <w:numPr>
          <w:ilvl w:val="1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Amani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Matsya</w:t>
      </w:r>
    </w:p>
    <w:p w14:paraId="BD86FC91">
      <w:pPr>
        <w:pStyle w:val="style0"/>
        <w:numPr>
          <w:ilvl w:val="1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Baraka: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Narsimha</w:t>
      </w:r>
    </w:p>
    <w:p w14:paraId="0E5D9B6A">
      <w:pPr>
        <w:pStyle w:val="style0"/>
        <w:numPr>
          <w:ilvl w:val="1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Chao: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Vaman</w:t>
      </w:r>
    </w:p>
    <w:p w14:paraId="1727E8AC">
      <w:pPr>
        <w:pStyle w:val="style0"/>
        <w:numPr>
          <w:ilvl w:val="1"/>
          <w:numId w:val="1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Desta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Parshuram</w:t>
      </w:r>
    </w:p>
    <w:p w14:paraId="064150F6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(b) Identify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Trimurti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Parts: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 each)</w:t>
      </w:r>
    </w:p>
    <w:p w14:paraId="0019F187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X: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Lord Brahma</w:t>
      </w:r>
    </w:p>
    <w:p w14:paraId="71BE091F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Y: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Lord Vishnu</w:t>
      </w:r>
    </w:p>
    <w:p w14:paraId="CB878ED0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Z: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Lord Shiva (Mahesh)</w:t>
      </w:r>
    </w:p>
    <w:p w14:paraId="A2369047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True/False: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 each)</w:t>
      </w:r>
    </w:p>
    <w:p w14:paraId="1B2719CE">
      <w:pPr>
        <w:pStyle w:val="style0"/>
        <w:numPr>
          <w:ilvl w:val="1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True</w:t>
      </w:r>
    </w:p>
    <w:p w14:paraId="BC33FD93">
      <w:pPr>
        <w:pStyle w:val="style0"/>
        <w:numPr>
          <w:ilvl w:val="1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False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(He is the 9th Avatar)</w:t>
      </w:r>
    </w:p>
    <w:p w14:paraId="5D175771">
      <w:pPr>
        <w:pStyle w:val="style0"/>
        <w:numPr>
          <w:ilvl w:val="1"/>
          <w:numId w:val="4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True</w:t>
      </w:r>
    </w:p>
    <w:p w14:paraId="2475640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2: </w:t>
      </w:r>
    </w:p>
    <w:p w14:paraId="7991FFAF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Definition: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Aparigraha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refers to non-attachment or non-possessiveness; limiting one's desires and possessions to only what is necessary. (2 marks)</w:t>
      </w:r>
    </w:p>
    <w:p w14:paraId="CF30F6E9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Matching: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 each)</w:t>
      </w:r>
    </w:p>
    <w:p w14:paraId="D7A09288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1 – C (World Parliament of Religions)</w:t>
      </w:r>
    </w:p>
    <w:p w14:paraId="34D349BF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2 – A (</w:t>
      </w:r>
      <w:r>
        <w:rPr>
          <w:rFonts w:ascii="Comic Sans MS" w:cs="Times New Roman" w:eastAsia="Times New Roman" w:hAnsi="Comic Sans MS"/>
          <w:sz w:val="24"/>
          <w:szCs w:val="24"/>
        </w:rPr>
        <w:t>Ramcharitmanas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FCE39656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3 – D (Classified Vedas/</w:t>
      </w:r>
      <w:r>
        <w:rPr>
          <w:rFonts w:ascii="Comic Sans MS" w:cs="Times New Roman" w:eastAsia="Times New Roman" w:hAnsi="Comic Sans MS"/>
          <w:sz w:val="24"/>
          <w:szCs w:val="24"/>
        </w:rPr>
        <w:t>Mahabharat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23141ED8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4 – B (</w:t>
      </w:r>
      <w:r>
        <w:rPr>
          <w:rFonts w:ascii="Comic Sans MS" w:cs="Times New Roman" w:eastAsia="Times New Roman" w:hAnsi="Comic Sans MS"/>
          <w:sz w:val="24"/>
          <w:szCs w:val="24"/>
        </w:rPr>
        <w:t>Arya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Samaj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</w:p>
    <w:p w14:paraId="72D37ADE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Distinguish: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Ahimsa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refraining from causing harm (physical, verbal, or mental) to others, such as avoiding bullying.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Satya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being truthful in words and actions, such as not lying to teachers or peers. (4 marks)</w:t>
      </w:r>
    </w:p>
    <w:p w14:paraId="AE6E804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8BF175F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3: </w:t>
      </w:r>
    </w:p>
    <w:p w14:paraId="F4D67EEF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Naming Holy Books: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 each)</w:t>
      </w:r>
    </w:p>
    <w:p w14:paraId="63BCC497">
      <w:pPr>
        <w:pStyle w:val="style0"/>
        <w:numPr>
          <w:ilvl w:val="1"/>
          <w:numId w:val="4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Sri Guru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Granth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Sahib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Ji</w:t>
      </w:r>
    </w:p>
    <w:p w14:paraId="0E6E7517">
      <w:pPr>
        <w:pStyle w:val="style0"/>
        <w:numPr>
          <w:ilvl w:val="1"/>
          <w:numId w:val="4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Tripitaka</w:t>
      </w:r>
    </w:p>
    <w:p w14:paraId="1D1BDBF6">
      <w:pPr>
        <w:pStyle w:val="style0"/>
        <w:numPr>
          <w:ilvl w:val="1"/>
          <w:numId w:val="4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Vedas</w:t>
      </w:r>
    </w:p>
    <w:p w14:paraId="D618C413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Challenges: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(Any two - 2 marks each)</w:t>
      </w:r>
    </w:p>
    <w:p w14:paraId="7F6B2B7D">
      <w:pPr>
        <w:pStyle w:val="style0"/>
        <w:numPr>
          <w:ilvl w:val="1"/>
          <w:numId w:val="4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Loss of oral tradition/memory over generations.</w:t>
      </w:r>
    </w:p>
    <w:p w14:paraId="D10D4BAC">
      <w:pPr>
        <w:pStyle w:val="style0"/>
        <w:numPr>
          <w:ilvl w:val="1"/>
          <w:numId w:val="4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Difficulty in translation into modern languages without losing original meaning.</w:t>
      </w:r>
    </w:p>
    <w:p w14:paraId="D058B8BA">
      <w:pPr>
        <w:pStyle w:val="style0"/>
        <w:numPr>
          <w:ilvl w:val="1"/>
          <w:numId w:val="47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Persecution of scholars or destruction of texts during historical invasions.</w:t>
      </w:r>
    </w:p>
    <w:p w14:paraId="839A72DA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Ethical Teaching: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Gita teaches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Nishkam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Karma</w:t>
      </w:r>
      <w:r>
        <w:rPr>
          <w:rFonts w:ascii="Comic Sans MS" w:cs="Times New Roman" w:eastAsia="Times New Roman" w:hAnsi="Comic Sans MS"/>
          <w:sz w:val="24"/>
          <w:szCs w:val="24"/>
        </w:rPr>
        <w:t>: performing one's duty without being attached to the results or rewards. (3 marks)</w:t>
      </w:r>
    </w:p>
    <w:p w14:paraId="86612EE9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 (50 MARKS)</w:t>
      </w:r>
    </w:p>
    <w:p w14:paraId="0E2FADB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4: </w:t>
      </w:r>
    </w:p>
    <w:p w14:paraId="05684EE6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Kriyamana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Karma: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This is the "current action" or "seed" being sown right now. The student's choice to cheat is a </w:t>
      </w:r>
      <w:r>
        <w:rPr>
          <w:rFonts w:ascii="Comic Sans MS" w:cs="Times New Roman" w:eastAsia="Times New Roman" w:hAnsi="Comic Sans MS"/>
          <w:sz w:val="24"/>
          <w:szCs w:val="24"/>
        </w:rPr>
        <w:t>Kriyamana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Karma that will yield a negative result (fruit) in the future. (5 marks)</w:t>
      </w:r>
    </w:p>
    <w:p w14:paraId="465FAF56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Comparison Table: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 marks each)</w:t>
      </w:r>
    </w:p>
    <w:p w14:paraId="97830648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Sanchit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vast storehouse/accumulation of all past actions from all previous lives.</w:t>
      </w:r>
    </w:p>
    <w:p w14:paraId="908BB1D6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Prarabdha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That portion of </w:t>
      </w:r>
      <w:r>
        <w:rPr>
          <w:rFonts w:ascii="Comic Sans MS" w:cs="Times New Roman" w:eastAsia="Times New Roman" w:hAnsi="Comic Sans MS"/>
          <w:sz w:val="24"/>
          <w:szCs w:val="24"/>
        </w:rPr>
        <w:t>Sanchit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karma that has matured and is currently being experienced in the present life.</w:t>
      </w:r>
    </w:p>
    <w:p w14:paraId="73910BBB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 Sikh Faith: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Dukrit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(Karma against the will of God). (2 marks)</w:t>
      </w:r>
    </w:p>
    <w:p w14:paraId="5AFACD80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Cyclic Nature: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Actions lead to consequences; if these consequences (fruits) are not fully exhausted in one life, the soul must undergo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Punarjanam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(rebirth) to fulfill the cycle of </w:t>
      </w:r>
      <w:r>
        <w:rPr>
          <w:rFonts w:ascii="Comic Sans MS" w:cs="Times New Roman" w:eastAsia="Times New Roman" w:hAnsi="Comic Sans MS"/>
          <w:sz w:val="24"/>
          <w:szCs w:val="24"/>
        </w:rPr>
        <w:t>justice</w:t>
      </w:r>
      <w:r>
        <w:rPr>
          <w:rFonts w:ascii="Comic Sans MS" w:cs="Times New Roman" w:eastAsia="Times New Roman" w:hAnsi="Comic Sans MS"/>
          <w:sz w:val="24"/>
          <w:szCs w:val="24"/>
        </w:rPr>
        <w:t>. (4 marks)</w:t>
      </w:r>
    </w:p>
    <w:p w14:paraId="074A970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5: </w:t>
      </w:r>
    </w:p>
    <w:p w14:paraId="397593FE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Instruments: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 each)</w:t>
      </w:r>
    </w:p>
    <w:p w14:paraId="12581010">
      <w:pPr>
        <w:pStyle w:val="style0"/>
        <w:numPr>
          <w:ilvl w:val="1"/>
          <w:numId w:val="4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Tabla</w:t>
      </w:r>
    </w:p>
    <w:p w14:paraId="A4C68EE3">
      <w:pPr>
        <w:pStyle w:val="style0"/>
        <w:numPr>
          <w:ilvl w:val="1"/>
          <w:numId w:val="4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Harmonium</w:t>
      </w:r>
    </w:p>
    <w:p w14:paraId="B5FFC883">
      <w:pPr>
        <w:pStyle w:val="style0"/>
        <w:numPr>
          <w:ilvl w:val="1"/>
          <w:numId w:val="4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Flute (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Bansuri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</w:t>
      </w:r>
    </w:p>
    <w:p w14:paraId="1A85025A">
      <w:pPr>
        <w:pStyle w:val="style0"/>
        <w:numPr>
          <w:ilvl w:val="1"/>
          <w:numId w:val="4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D: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Sitaar</w:t>
      </w:r>
    </w:p>
    <w:p w14:paraId="B37EA745">
      <w:pPr>
        <w:pStyle w:val="style0"/>
        <w:numPr>
          <w:ilvl w:val="1"/>
          <w:numId w:val="4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E: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Dhol</w:t>
      </w:r>
    </w:p>
    <w:p w14:paraId="CBC7A41E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Categorization: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(1 mark each)</w:t>
      </w:r>
    </w:p>
    <w:p w14:paraId="A57ACAE4">
      <w:pPr>
        <w:pStyle w:val="style0"/>
        <w:numPr>
          <w:ilvl w:val="1"/>
          <w:numId w:val="4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Garba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Indian</w:t>
      </w:r>
    </w:p>
    <w:p w14:paraId="D87CDCD7">
      <w:pPr>
        <w:pStyle w:val="style0"/>
        <w:numPr>
          <w:ilvl w:val="1"/>
          <w:numId w:val="4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Isukuti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Kenyan</w:t>
      </w:r>
    </w:p>
    <w:p w14:paraId="031E38F8">
      <w:pPr>
        <w:pStyle w:val="style0"/>
        <w:numPr>
          <w:ilvl w:val="1"/>
          <w:numId w:val="4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Bhangra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Indian</w:t>
      </w:r>
    </w:p>
    <w:p w14:paraId="682E7EC4">
      <w:pPr>
        <w:pStyle w:val="style0"/>
        <w:numPr>
          <w:ilvl w:val="1"/>
          <w:numId w:val="4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Dudu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Dance: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Kenyan</w:t>
      </w:r>
    </w:p>
    <w:p w14:paraId="DA3DCABA">
      <w:pPr>
        <w:pStyle w:val="style0"/>
        <w:numPr>
          <w:ilvl w:val="1"/>
          <w:numId w:val="49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Bharat </w:t>
      </w:r>
      <w:r>
        <w:rPr>
          <w:rFonts w:ascii="Comic Sans MS" w:cs="Times New Roman" w:eastAsia="Times New Roman" w:hAnsi="Comic Sans MS"/>
          <w:sz w:val="24"/>
          <w:szCs w:val="24"/>
        </w:rPr>
        <w:t>Natyam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Indian</w:t>
      </w:r>
    </w:p>
    <w:p w14:paraId="AB096A13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Dandhia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Performed during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Navratri</w:t>
      </w:r>
      <w:r>
        <w:rPr>
          <w:rFonts w:ascii="Comic Sans MS" w:cs="Times New Roman" w:eastAsia="Times New Roman" w:hAnsi="Comic Sans MS"/>
          <w:sz w:val="24"/>
          <w:szCs w:val="24"/>
        </w:rPr>
        <w:t>. It promotes cohesion by bringing people together in a rhythmic circle, symbolizing unity, equality, and collective celebration. (5 marks)</w:t>
      </w:r>
    </w:p>
    <w:p w14:paraId="629444A7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Vocal Forms: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1.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Bhajan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2.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Shabad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3.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Kirtan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4.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Aarti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5.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Dhun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/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Stotram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(5 marks)</w:t>
      </w:r>
    </w:p>
    <w:p w14:paraId="6AD36CF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6: </w:t>
      </w:r>
    </w:p>
    <w:p w14:paraId="E2ED3CDA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(a) 24th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Tirthankar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Bhagwan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Mahavir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p w14:paraId="50F3111C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Guru’s Grace: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Necessary to remove the "veil of ego" and ignorance. Without a Guru's guidance (</w:t>
      </w:r>
      <w:r>
        <w:rPr>
          <w:rFonts w:ascii="Comic Sans MS" w:cs="Times New Roman" w:eastAsia="Times New Roman" w:hAnsi="Comic Sans MS"/>
          <w:sz w:val="24"/>
          <w:szCs w:val="24"/>
        </w:rPr>
        <w:t>Gurkirpa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), a soul cannot navigate the path to liberation or understand the depths of the </w:t>
      </w:r>
      <w:r>
        <w:rPr>
          <w:rFonts w:ascii="Comic Sans MS" w:cs="Times New Roman" w:eastAsia="Times New Roman" w:hAnsi="Comic Sans MS"/>
          <w:sz w:val="24"/>
          <w:szCs w:val="24"/>
        </w:rPr>
        <w:t>Shabad</w:t>
      </w:r>
      <w:r>
        <w:rPr>
          <w:rFonts w:ascii="Comic Sans MS" w:cs="Times New Roman" w:eastAsia="Times New Roman" w:hAnsi="Comic Sans MS"/>
          <w:sz w:val="24"/>
          <w:szCs w:val="24"/>
        </w:rPr>
        <w:t>. (5 marks)</w:t>
      </w:r>
    </w:p>
    <w:p w14:paraId="B5F77DE7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Nine Qualities: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Worthy one, perfectly enlightened, endowed with knowledge/conduct, well-gone, knower of worlds, incomparable leader, teacher of gods/humans, enlightened one, blessed one. (5 marks)</w:t>
      </w:r>
    </w:p>
    <w:bookmarkStart w:id="1" w:name="_GoBack"/>
    <w:bookmarkEnd w:id="1"/>
    <w:p w14:paraId="17872712">
      <w:pPr>
        <w:pStyle w:val="style0"/>
        <w:spacing w:before="100" w:beforeAutospacing="true" w:after="100" w:afterAutospacing="true" w:lineRule="auto" w:line="240"/>
        <w:ind w:left="72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Rishabhdev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Reforms: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He taught humans how to till land (agriculture), established the caste system based on occupation (</w:t>
      </w:r>
      <w:r>
        <w:rPr>
          <w:rFonts w:ascii="Comic Sans MS" w:cs="Times New Roman" w:eastAsia="Times New Roman" w:hAnsi="Comic Sans MS"/>
          <w:sz w:val="24"/>
          <w:szCs w:val="24"/>
        </w:rPr>
        <w:t>varna</w:t>
      </w:r>
      <w:r>
        <w:rPr>
          <w:rFonts w:ascii="Comic Sans MS" w:cs="Times New Roman" w:eastAsia="Times New Roman" w:hAnsi="Comic Sans MS"/>
          <w:sz w:val="24"/>
          <w:szCs w:val="24"/>
        </w:rPr>
        <w:t>), and introduced the concept of organized societal living and trade. (3 marks)</w:t>
      </w:r>
    </w:p>
    <w:p w14:paraId="2E5D574D">
      <w:pPr>
        <w:pStyle w:val="style2"/>
        <w:spacing w:lineRule="auto" w:line="360"/>
        <w:rPr>
          <w:rFonts w:ascii="Berlin Sans FB Demi" w:hAnsi="Berlin Sans FB Demi"/>
          <w:sz w:val="24"/>
          <w:szCs w:val="24"/>
        </w:rPr>
      </w:pPr>
    </w:p>
    <w:sectPr>
      <w:pgSz w:w="12240" w:h="15840" w:orient="portrait"/>
      <w:pgMar w:top="426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  <w:font w:name="Berlin Sans FB Demi">
    <w:altName w:val="Berlin Sans FB Demi"/>
    <w:panose1 w:val="020e0802020005020306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FFF4D01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61A0C87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DE0C30C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2702DE5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multilevel"/>
    <w:tmpl w:val="761A5C8E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multilevel"/>
    <w:tmpl w:val="05AAB19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41DE612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."/>
      <w:lvlJc w:val="righ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multilevel"/>
    <w:tmpl w:val="66E6FB6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8">
    <w:nsid w:val="00000008"/>
    <w:multiLevelType w:val="multilevel"/>
    <w:tmpl w:val="69A417A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multilevel"/>
    <w:tmpl w:val="0A583662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multilevel"/>
    <w:tmpl w:val="7B62D4E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000000B"/>
    <w:multiLevelType w:val="multilevel"/>
    <w:tmpl w:val="B03C8CC6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2">
    <w:nsid w:val="0000000C"/>
    <w:multiLevelType w:val="multilevel"/>
    <w:tmpl w:val="122A3C3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."/>
      <w:lvlJc w:val="righ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000000D"/>
    <w:multiLevelType w:val="multilevel"/>
    <w:tmpl w:val="E63AD66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000000E"/>
    <w:multiLevelType w:val="multilevel"/>
    <w:tmpl w:val="5CE40B6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00000F"/>
    <w:multiLevelType w:val="multilevel"/>
    <w:tmpl w:val="23A0352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84ECD6D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multilevel"/>
    <w:tmpl w:val="D408DC92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8">
    <w:nsid w:val="00000012"/>
    <w:multiLevelType w:val="hybridMultilevel"/>
    <w:tmpl w:val="EF76FFC6"/>
    <w:lvl w:ilvl="0" w:tplc="F8021668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plc="0409001B">
      <w:start w:val="1"/>
      <w:numFmt w:val="lowerRoman"/>
      <w:lvlText w:val="%2."/>
      <w:lvlJc w:val="right"/>
      <w:pPr>
        <w:tabs>
          <w:tab w:val="left" w:leader="none" w:pos="1440"/>
        </w:tabs>
        <w:ind w:left="1440" w:hanging="360"/>
      </w:pPr>
    </w:lvl>
    <w:lvl w:ilvl="2" w:tplc="DB7CA998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plc="9BD23AA6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plc="6E28820C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plc="72F21216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plc="57AA8B90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plc="8AF8E772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plc="AA3C2E50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0000013"/>
    <w:multiLevelType w:val="multilevel"/>
    <w:tmpl w:val="281AD480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0">
    <w:nsid w:val="00000014"/>
    <w:multiLevelType w:val="multilevel"/>
    <w:tmpl w:val="34E81D7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0000015"/>
    <w:multiLevelType w:val="multilevel"/>
    <w:tmpl w:val="E550BAA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multilevel"/>
    <w:tmpl w:val="3F38A2B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0000017"/>
    <w:multiLevelType w:val="multilevel"/>
    <w:tmpl w:val="8EB087EC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4">
    <w:nsid w:val="00000018"/>
    <w:multiLevelType w:val="multilevel"/>
    <w:tmpl w:val="8E0CEEC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0000019"/>
    <w:multiLevelType w:val="multilevel"/>
    <w:tmpl w:val="D408DC92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6">
    <w:nsid w:val="0000001A"/>
    <w:multiLevelType w:val="multilevel"/>
    <w:tmpl w:val="BE06913E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7">
    <w:nsid w:val="0000001B"/>
    <w:multiLevelType w:val="hybridMultilevel"/>
    <w:tmpl w:val="373456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000001C"/>
    <w:multiLevelType w:val="multilevel"/>
    <w:tmpl w:val="3AE26A8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000001D"/>
    <w:multiLevelType w:val="multilevel"/>
    <w:tmpl w:val="B85AD6E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000001E"/>
    <w:multiLevelType w:val="multilevel"/>
    <w:tmpl w:val="167AC62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left" w:leader="none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0000001F"/>
    <w:multiLevelType w:val="multilevel"/>
    <w:tmpl w:val="59C4102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00000020"/>
    <w:multiLevelType w:val="multilevel"/>
    <w:tmpl w:val="931054A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00000021"/>
    <w:multiLevelType w:val="multilevel"/>
    <w:tmpl w:val="22383710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4">
    <w:nsid w:val="00000022"/>
    <w:multiLevelType w:val="multilevel"/>
    <w:tmpl w:val="CD1A1AB8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5">
    <w:nsid w:val="00000023"/>
    <w:multiLevelType w:val="hybridMultilevel"/>
    <w:tmpl w:val="7B005218"/>
    <w:lvl w:ilvl="0" w:tplc="F8021668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plc="EAF094FA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DB7CA998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plc="9BD23AA6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plc="6E28820C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plc="72F21216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plc="57AA8B90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plc="8AF8E772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plc="AA3C2E50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00000024"/>
    <w:multiLevelType w:val="multilevel"/>
    <w:tmpl w:val="55AC235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00000025"/>
    <w:multiLevelType w:val="multilevel"/>
    <w:tmpl w:val="629C805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left" w:leader="none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00000026"/>
    <w:multiLevelType w:val="multilevel"/>
    <w:tmpl w:val="D408DC92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9">
    <w:nsid w:val="00000027"/>
    <w:multiLevelType w:val="multilevel"/>
    <w:tmpl w:val="70529158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multilevel"/>
    <w:tmpl w:val="3A287E0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00000029"/>
    <w:multiLevelType w:val="multilevel"/>
    <w:tmpl w:val="15BC163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0000002A"/>
    <w:multiLevelType w:val="multilevel"/>
    <w:tmpl w:val="9C4A40BE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3">
    <w:nsid w:val="0000002B"/>
    <w:multiLevelType w:val="multilevel"/>
    <w:tmpl w:val="C89EF2C2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4">
    <w:nsid w:val="0000002C"/>
    <w:multiLevelType w:val="multilevel"/>
    <w:tmpl w:val="429CED1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0000002D"/>
    <w:multiLevelType w:val="multilevel"/>
    <w:tmpl w:val="7BE0A79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6">
    <w:nsid w:val="0000002E"/>
    <w:multiLevelType w:val="multilevel"/>
    <w:tmpl w:val="B94E7C9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9"/>
  </w:num>
  <w:num w:numId="3">
    <w:abstractNumId w:val="14"/>
  </w:num>
  <w:num w:numId="4">
    <w:abstractNumId w:val="32"/>
  </w:num>
  <w:num w:numId="5">
    <w:abstractNumId w:val="24"/>
  </w:num>
  <w:num w:numId="6">
    <w:abstractNumId w:val="21"/>
  </w:num>
  <w:num w:numId="7">
    <w:abstractNumId w:val="40"/>
  </w:num>
  <w:num w:numId="8">
    <w:abstractNumId w:val="41"/>
  </w:num>
  <w:num w:numId="9">
    <w:abstractNumId w:val="10"/>
  </w:num>
  <w:num w:numId="10">
    <w:abstractNumId w:val="44"/>
  </w:num>
  <w:num w:numId="11">
    <w:abstractNumId w:val="7"/>
  </w:num>
  <w:num w:numId="12">
    <w:abstractNumId w:val="5"/>
  </w:num>
  <w:num w:numId="13">
    <w:abstractNumId w:val="26"/>
  </w:num>
  <w:num w:numId="14">
    <w:abstractNumId w:val="42"/>
  </w:num>
  <w:num w:numId="15">
    <w:abstractNumId w:val="1"/>
  </w:num>
  <w:num w:numId="16">
    <w:abstractNumId w:val="2"/>
  </w:num>
  <w:num w:numId="17">
    <w:abstractNumId w:val="3"/>
  </w:num>
  <w:num w:numId="18">
    <w:abstractNumId w:val="39"/>
  </w:num>
  <w:num w:numId="19">
    <w:abstractNumId w:val="22"/>
  </w:num>
  <w:num w:numId="20">
    <w:abstractNumId w:val="22"/>
    <w:lvlOverride w:ilvl="1">
      <w:lvl w:ilvl="1">
        <w:start w:val="1"/>
        <w:numFmt w:val="bullet"/>
        <w:lvlText w:val="o"/>
        <w:lvlJc w:val="left"/>
        <w:pPr>
          <w:tabs>
            <w:tab w:val="left" w:leader="none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1">
    <w:abstractNumId w:val="35"/>
  </w:num>
  <w:num w:numId="22">
    <w:abstractNumId w:val="8"/>
  </w:num>
  <w:num w:numId="23">
    <w:abstractNumId w:val="31"/>
  </w:num>
  <w:num w:numId="24">
    <w:abstractNumId w:val="31"/>
    <w:lvlOverride w:ilvl="1">
      <w:lvl w:ilvl="1">
        <w:start w:val="1"/>
        <w:numFmt w:val="bullet"/>
        <w:lvlText w:val="o"/>
        <w:lvlJc w:val="left"/>
        <w:pPr>
          <w:tabs>
            <w:tab w:val="left" w:leader="none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5">
    <w:abstractNumId w:val="46"/>
  </w:num>
  <w:num w:numId="26">
    <w:abstractNumId w:val="20"/>
  </w:num>
  <w:num w:numId="27">
    <w:abstractNumId w:val="0"/>
  </w:num>
  <w:num w:numId="28">
    <w:abstractNumId w:val="43"/>
  </w:num>
  <w:num w:numId="29">
    <w:abstractNumId w:val="28"/>
  </w:num>
  <w:num w:numId="30">
    <w:abstractNumId w:val="33"/>
  </w:num>
  <w:num w:numId="31">
    <w:abstractNumId w:val="45"/>
  </w:num>
  <w:num w:numId="32">
    <w:abstractNumId w:val="15"/>
  </w:num>
  <w:num w:numId="33">
    <w:abstractNumId w:val="4"/>
  </w:num>
  <w:num w:numId="34">
    <w:abstractNumId w:val="16"/>
  </w:num>
  <w:num w:numId="35">
    <w:abstractNumId w:val="36"/>
  </w:num>
  <w:num w:numId="36">
    <w:abstractNumId w:val="13"/>
  </w:num>
  <w:num w:numId="37">
    <w:abstractNumId w:val="27"/>
  </w:num>
  <w:num w:numId="38">
    <w:abstractNumId w:val="34"/>
  </w:num>
  <w:num w:numId="39">
    <w:abstractNumId w:val="11"/>
  </w:num>
  <w:num w:numId="40">
    <w:abstractNumId w:val="23"/>
  </w:num>
  <w:num w:numId="41">
    <w:abstractNumId w:val="17"/>
  </w:num>
  <w:num w:numId="42">
    <w:abstractNumId w:val="25"/>
  </w:num>
  <w:num w:numId="43">
    <w:abstractNumId w:val="38"/>
  </w:num>
  <w:num w:numId="44">
    <w:abstractNumId w:val="9"/>
  </w:num>
  <w:num w:numId="45">
    <w:abstractNumId w:val="18"/>
  </w:num>
  <w:num w:numId="46">
    <w:abstractNumId w:val="12"/>
  </w:num>
  <w:num w:numId="47">
    <w:abstractNumId w:val="6"/>
  </w:num>
  <w:num w:numId="48">
    <w:abstractNumId w:val="30"/>
  </w:num>
  <w:num w:numId="49">
    <w:abstractNumId w:val="3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0"/>
    <w:link w:val="style4100"/>
    <w:pPr>
      <w:keepNext/>
      <w:keepLines/>
      <w:spacing w:before="480" w:after="0"/>
      <w:outlineLvl w:val="0"/>
    </w:pPr>
    <w:rPr>
      <w:rFonts w:ascii="Cambria" w:cs="Times New Roman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pPr>
      <w:ind w:left="720"/>
      <w:contextualSpacing/>
    </w:pPr>
    <w:rPr/>
  </w:style>
  <w:style w:type="character" w:customStyle="1" w:styleId="style4098">
    <w:name w:val="Heading 2 Char_05ef03cf-056e-47e1-b16e-9e15e69c5136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099">
    <w:name w:val="Heading 3 Char_6433086c-5d96-4991-8768-615cf950a2cb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customStyle="1" w:styleId="style4100">
    <w:name w:val="Heading 1 Char_ca6e02a7-18ac-43b3-86ec-b223948d3405"/>
    <w:basedOn w:val="style65"/>
    <w:next w:val="style4100"/>
    <w:link w:val="style1"/>
    <w:rPr>
      <w:rFonts w:ascii="Cambria" w:cs="Times New Roman" w:eastAsia="宋体" w:hAnsi="Cambria"/>
      <w:b/>
      <w:bCs/>
      <w:color w:val="365f91"/>
      <w:sz w:val="28"/>
      <w:szCs w:val="28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53">
    <w:name w:val="Balloon Text"/>
    <w:basedOn w:val="style0"/>
    <w:next w:val="style153"/>
    <w:link w:val="style4101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1">
    <w:name w:val="Balloon Text Char"/>
    <w:basedOn w:val="style65"/>
    <w:next w:val="style4101"/>
    <w:link w:val="style153"/>
    <w:rPr>
      <w:rFonts w:ascii="Tahoma" w:cs="Tahoma" w:hAnsi="Tahoma"/>
      <w:sz w:val="16"/>
      <w:szCs w:val="16"/>
    </w:rPr>
  </w:style>
  <w:style w:type="character" w:customStyle="1" w:styleId="style4102">
    <w:name w:val="export-sheets-button"/>
    <w:basedOn w:val="style65"/>
    <w:next w:val="style4102"/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styles" Target="styles.xml"/><Relationship Id="rId10" Type="http://schemas.openxmlformats.org/officeDocument/2006/relationships/image" Target="media/image7.jpeg"/><Relationship Id="rId13" Type="http://schemas.openxmlformats.org/officeDocument/2006/relationships/settings" Target="settings.xml"/><Relationship Id="rId12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2.png"/><Relationship Id="rId9" Type="http://schemas.openxmlformats.org/officeDocument/2006/relationships/image" Target="media/image6.jpeg"/><Relationship Id="rId14" Type="http://schemas.openxmlformats.org/officeDocument/2006/relationships/theme" Target="theme/theme1.xml"/><Relationship Id="rId5" Type="http://schemas.openxmlformats.org/officeDocument/2006/relationships/image" Target="media/image3.jpeg"/><Relationship Id="rId6" Type="http://schemas.openxmlformats.org/officeDocument/2006/relationships/image" Target="media/image3.png"/><Relationship Id="rId7" Type="http://schemas.openxmlformats.org/officeDocument/2006/relationships/image" Target="media/image4.jpeg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1275</Words>
  <Pages>1</Pages>
  <Characters>9375</Characters>
  <Application>WPS Office</Application>
  <DocSecurity>0</DocSecurity>
  <Paragraphs>273</Paragraphs>
  <ScaleCrop>false</ScaleCrop>
  <Company>Aspose</Company>
  <LinksUpToDate>false</LinksUpToDate>
  <CharactersWithSpaces>10570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2026-07-23T16:42:19Z</dcterms:created>
  <dc:creator>doc2pdf</dc:creator>
  <lastModifiedBy>Infinix X669</lastModifiedBy>
  <dcterms:modified xsi:type="dcterms:W3CDTF">2026-07-23T16:42:19Z</dcterms:modified>
  <revision>22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6f9bf6db2d80467495900f5279a9dce7_23</vt:lpwstr>
  </property>
</Properties>
</file>