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9C9337FA">
      <w:pPr>
        <w:pStyle w:val="style0"/>
        <w:spacing w:before="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bookmarkStart w:id="0" w:name="br1"/>
      <w:bookmarkEnd w:id="0"/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5546725</wp:posOffset>
            </wp:positionH>
            <wp:positionV relativeFrom="paragraph">
              <wp:posOffset>196850</wp:posOffset>
            </wp:positionV>
            <wp:extent cx="1680844" cy="1447800"/>
            <wp:effectExtent l="0" t="0" r="0" b="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A04D2106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2407F585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 ASSIGNMENT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2026</w:t>
      </w:r>
    </w:p>
    <w:p w14:paraId="E0108D8B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GRADE 10 – THEATRE AND FILM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Time: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</w:p>
    <w:p w14:paraId="9D880D20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LEARNER’S DETAILS</w:t>
      </w:r>
    </w:p>
    <w:p w14:paraId="6BBEEBDE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Name: _____________________________________________________________.  School: ____________________________________________.</w:t>
      </w:r>
    </w:p>
    <w:p w14:paraId="28103C3A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Assessment Number: _______________________________________________.      Date: ____________________________________________.</w:t>
      </w:r>
    </w:p>
    <w:p w14:paraId="206F8B64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School Code: ______________________________________________________.        Signature: _______________________________________.</w:t>
      </w:r>
    </w:p>
    <w:p w14:paraId="D445BDF7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D80F3F55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all the details as required above.</w:t>
      </w:r>
    </w:p>
    <w:p w14:paraId="7CCB9CF1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FC0505F9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CF592201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907AB6A7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the paper.</w:t>
      </w:r>
    </w:p>
    <w:p w14:paraId="536E9415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852B6FE8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ED12A407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A51AA2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1B6D90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A8A1FF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0C675D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7C06F1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C825EFD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71B5EF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5491B7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5C705B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A5F571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129894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A9D44EF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B6C5AD83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A728BE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EAFF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75DA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297C45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319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A70419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75D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437A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AF9B66E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5C10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1F26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A6A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D5D07D5A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C49353D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2495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429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1491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2A6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AAB5095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9D0BF3F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FEF3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F71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24EE36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9B930F06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38E1EFE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7CFEE2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51E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A7FA55A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545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A6A4F50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A567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E2D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25ED66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D8621AC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BC0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A71C16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D0BE8B96">
      <w:pPr>
        <w:pStyle w:val="style179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 MARKS)</w:t>
      </w:r>
    </w:p>
    <w:p w14:paraId="4E85AA31">
      <w:pPr>
        <w:pStyle w:val="style179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9623066C">
      <w:pPr>
        <w:pStyle w:val="style179"/>
        <w:numPr>
          <w:ilvl w:val="1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Three learners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Kenya High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are brainstorming a script about "Environmental Conservation."</w:t>
      </w:r>
    </w:p>
    <w:p w14:paraId="07B1B19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Zavai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Exposition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must show the village before the drought."</w:t>
      </w:r>
    </w:p>
    <w:p w14:paraId="FBEDDCB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Moraa: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Climax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when the community finally fights the loggers at the forest edge."</w:t>
      </w:r>
    </w:p>
    <w:p w14:paraId="206666E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Otieno: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"We need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Resolution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show the trees growing back."</w:t>
      </w:r>
    </w:p>
    <w:p w14:paraId="B76B522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element of plot described by Moraa. (1 mark)</w:t>
      </w:r>
    </w:p>
    <w:p w14:paraId="DAAFE2A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</w:t>
      </w:r>
    </w:p>
    <w:p w14:paraId="5F216FA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4409E5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0F8054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three-act structure component where </w:t>
      </w:r>
      <w:r>
        <w:rPr>
          <w:rFonts w:ascii="Comic Sans MS" w:cs="Times New Roman" w:eastAsia="Times New Roman" w:hAnsi="Comic Sans MS"/>
          <w:sz w:val="24"/>
          <w:szCs w:val="24"/>
        </w:rPr>
        <w:t>Zavai’s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"Exposition" usually falls. (1 mark)</w:t>
      </w:r>
    </w:p>
    <w:p w14:paraId="74B116C3">
      <w:pPr>
        <w:pStyle w:val="style179"/>
        <w:numPr>
          <w:ilvl w:val="0"/>
          <w:numId w:val="12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52BD587">
      <w:pPr>
        <w:pStyle w:val="style179"/>
        <w:numPr>
          <w:ilvl w:val="0"/>
          <w:numId w:val="12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2E5D6A1">
      <w:pPr>
        <w:pStyle w:val="style179"/>
        <w:numPr>
          <w:ilvl w:val="0"/>
          <w:numId w:val="12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274D17B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difference between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Dialogue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Monologue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a script. (3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668"/>
        <w:gridCol w:w="5668"/>
      </w:tblGrid>
      <w:tr w14:paraId="6D972C6C">
        <w:trPr>
          <w:trHeight w:val="337" w:hRule="atLeast"/>
        </w:trPr>
        <w:tc>
          <w:tcPr>
            <w:tcW w:w="5668" w:type="dxa"/>
            <w:tcBorders/>
          </w:tcPr>
          <w:p w14:paraId="98C5CE09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Dialogue</w:t>
            </w:r>
          </w:p>
        </w:tc>
        <w:tc>
          <w:tcPr>
            <w:tcW w:w="5668" w:type="dxa"/>
            <w:tcBorders/>
          </w:tcPr>
          <w:p w14:paraId="5EB2BE6A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Monologue</w:t>
            </w:r>
          </w:p>
        </w:tc>
      </w:tr>
      <w:tr w14:paraId="154316BC">
        <w:tblPrEx/>
        <w:trPr>
          <w:trHeight w:val="337" w:hRule="atLeast"/>
        </w:trPr>
        <w:tc>
          <w:tcPr>
            <w:tcW w:w="5668" w:type="dxa"/>
            <w:tcBorders/>
          </w:tcPr>
          <w:p w14:paraId="0A0D72C3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68" w:type="dxa"/>
            <w:tcBorders/>
          </w:tcPr>
          <w:p w14:paraId="37D7B88F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D3D82632">
        <w:tblPrEx/>
        <w:trPr>
          <w:trHeight w:val="337" w:hRule="atLeast"/>
        </w:trPr>
        <w:tc>
          <w:tcPr>
            <w:tcW w:w="5668" w:type="dxa"/>
            <w:tcBorders/>
          </w:tcPr>
          <w:p w14:paraId="9824D6C9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68" w:type="dxa"/>
            <w:tcBorders/>
          </w:tcPr>
          <w:p w14:paraId="BABCBF97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97BB8F40">
      <w:pPr>
        <w:pStyle w:val="style179"/>
        <w:numPr>
          <w:ilvl w:val="1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Study the image of a Spoken Word artist performing at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Kenya National Theatre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79B9F8B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Define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"Character Bible" as used in creating a persona for a poem. (2 marks)</w:t>
      </w:r>
    </w:p>
    <w:p w14:paraId="37D7A60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4438547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poetic elements used to convey messages in spoken word. (3 marks)</w:t>
      </w:r>
    </w:p>
    <w:p w14:paraId="B64DC837">
      <w:pPr>
        <w:pStyle w:val="style179"/>
        <w:numPr>
          <w:ilvl w:val="0"/>
          <w:numId w:val="13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126742FD">
      <w:pPr>
        <w:pStyle w:val="style179"/>
        <w:numPr>
          <w:ilvl w:val="0"/>
          <w:numId w:val="13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291D572">
      <w:pPr>
        <w:pStyle w:val="style179"/>
        <w:numPr>
          <w:ilvl w:val="0"/>
          <w:numId w:val="13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33DA2FC4">
      <w:pPr>
        <w:pStyle w:val="style179"/>
        <w:numPr>
          <w:ilvl w:val="1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Alliance High School</w:t>
      </w:r>
      <w:r>
        <w:rPr>
          <w:rFonts w:ascii="Comic Sans MS" w:cs="Times New Roman" w:eastAsia="Times New Roman" w:hAnsi="Comic Sans MS"/>
          <w:sz w:val="24"/>
          <w:szCs w:val="24"/>
        </w:rPr>
        <w:t>, a drama teacher uses the following illustration to teach "The Actor's Tools."</w:t>
      </w:r>
    </w:p>
    <w:p w14:paraId="BF302BF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three tools of an actor shown in the diagram. (3 marks)</w:t>
      </w:r>
    </w:p>
    <w:p w14:paraId="1D26E965">
      <w:pPr>
        <w:pStyle w:val="style179"/>
        <w:numPr>
          <w:ilvl w:val="0"/>
          <w:numId w:val="14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B399F96">
      <w:pPr>
        <w:pStyle w:val="style179"/>
        <w:numPr>
          <w:ilvl w:val="0"/>
          <w:numId w:val="14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B9DD69D">
      <w:pPr>
        <w:pStyle w:val="style179"/>
        <w:numPr>
          <w:ilvl w:val="0"/>
          <w:numId w:val="14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68F6020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whether the following is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or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False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</w:p>
    <w:p w14:paraId="7C9AEE8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De-</w:t>
      </w:r>
      <w:r>
        <w:rPr>
          <w:rFonts w:ascii="Comic Sans MS" w:cs="Times New Roman" w:eastAsia="Times New Roman" w:hAnsi="Comic Sans MS"/>
          <w:sz w:val="24"/>
          <w:szCs w:val="24"/>
        </w:rPr>
        <w:t>roling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unnecessary after a high-energy performance. [__________] (1 mark) </w:t>
      </w:r>
    </w:p>
    <w:p w14:paraId="22FAF78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Mention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one vocal exercise an actor can do before a rehearsal. (1 mark)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______________________________________________________________________________________________________________________________________________________</w:t>
      </w:r>
    </w:p>
    <w:p w14:paraId="352A62B1">
      <w:pPr>
        <w:pStyle w:val="style179"/>
        <w:numPr>
          <w:ilvl w:val="1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Below is a floor plan of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Proscenium Arch Stage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used during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Kenya Schools and Colleges Drama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Festival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9A5049E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parts of the stage labeled: (5 marks)</w:t>
      </w:r>
    </w:p>
    <w:p w14:paraId="296C000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UR: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</w:t>
      </w:r>
    </w:p>
    <w:p w14:paraId="1347EC8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22E94F4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DL: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</w:t>
      </w:r>
    </w:p>
    <w:p w14:paraId="3BEF848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Apron: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</w:t>
      </w:r>
    </w:p>
    <w:p w14:paraId="D1BAD3B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Wings: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</w:t>
      </w:r>
    </w:p>
    <w:p w14:paraId="F46A3F7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Distinguish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between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Proscenium Stage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Thrust Stage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675"/>
        <w:gridCol w:w="5675"/>
      </w:tblGrid>
      <w:tr w14:paraId="0E269874">
        <w:trPr>
          <w:trHeight w:val="330" w:hRule="atLeast"/>
        </w:trPr>
        <w:tc>
          <w:tcPr>
            <w:tcW w:w="5675" w:type="dxa"/>
            <w:tcBorders/>
          </w:tcPr>
          <w:p w14:paraId="010D1977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>Proscenium stage</w:t>
            </w:r>
          </w:p>
        </w:tc>
        <w:tc>
          <w:tcPr>
            <w:tcW w:w="5675" w:type="dxa"/>
            <w:tcBorders/>
          </w:tcPr>
          <w:p w14:paraId="CB924C6C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>Thrust stage</w:t>
            </w:r>
          </w:p>
        </w:tc>
      </w:tr>
      <w:tr w14:paraId="9184DEF8">
        <w:tblPrEx/>
        <w:trPr>
          <w:trHeight w:val="345" w:hRule="atLeast"/>
        </w:trPr>
        <w:tc>
          <w:tcPr>
            <w:tcW w:w="5675" w:type="dxa"/>
            <w:tcBorders/>
          </w:tcPr>
          <w:p w14:paraId="FC9621DD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75" w:type="dxa"/>
            <w:tcBorders/>
          </w:tcPr>
          <w:p w14:paraId="493B6B43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79F0D7B3">
        <w:tblPrEx/>
        <w:trPr>
          <w:trHeight w:val="345" w:hRule="atLeast"/>
        </w:trPr>
        <w:tc>
          <w:tcPr>
            <w:tcW w:w="5675" w:type="dxa"/>
            <w:tcBorders/>
          </w:tcPr>
          <w:p w14:paraId="90DC744A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75" w:type="dxa"/>
            <w:tcBorders/>
          </w:tcPr>
          <w:p w14:paraId="43DD6AB5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D28981B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Outline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main responsibilities of a Theatre Director during a "Blocking" session. (3 marks)</w:t>
      </w:r>
    </w:p>
    <w:p w14:paraId="0E225318">
      <w:pPr>
        <w:pStyle w:val="style179"/>
        <w:numPr>
          <w:ilvl w:val="0"/>
          <w:numId w:val="1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7B5466A">
      <w:pPr>
        <w:pStyle w:val="style179"/>
        <w:numPr>
          <w:ilvl w:val="0"/>
          <w:numId w:val="1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E935C94">
      <w:pPr>
        <w:pStyle w:val="style179"/>
        <w:numPr>
          <w:ilvl w:val="0"/>
          <w:numId w:val="1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2617B5A9">
      <w:pPr>
        <w:pStyle w:val="style179"/>
        <w:numPr>
          <w:ilvl w:val="1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Study the adjudication score sheet sample used by judges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Nakuru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2EC6E0E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criteria used to judge an actor's physical performance. (2 marks)</w:t>
      </w:r>
    </w:p>
    <w:p w14:paraId="C762C1D8">
      <w:pPr>
        <w:pStyle w:val="style179"/>
        <w:numPr>
          <w:ilvl w:val="0"/>
          <w:numId w:val="16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1B124959">
      <w:pPr>
        <w:pStyle w:val="style179"/>
        <w:numPr>
          <w:ilvl w:val="0"/>
          <w:numId w:val="16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27670D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</w:t>
      </w:r>
      <w:r>
        <w:rPr>
          <w:rFonts w:ascii="Comic Sans MS" w:cs="Times New Roman" w:eastAsia="Times New Roman" w:hAnsi="Comic Sans MS"/>
          <w:sz w:val="24"/>
          <w:szCs w:val="24"/>
        </w:rPr>
        <w:t>b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why "Originality" is important in theatre adjudication. (3 marks)</w:t>
      </w:r>
    </w:p>
    <w:p w14:paraId="553F803C">
      <w:pPr>
        <w:pStyle w:val="style179"/>
        <w:numPr>
          <w:ilvl w:val="0"/>
          <w:numId w:val="17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014E152">
      <w:pPr>
        <w:pStyle w:val="style179"/>
        <w:numPr>
          <w:ilvl w:val="0"/>
          <w:numId w:val="17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2DE01C5">
      <w:pPr>
        <w:pStyle w:val="style179"/>
        <w:numPr>
          <w:ilvl w:val="0"/>
          <w:numId w:val="17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37DFD7ED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2BC0D1CC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689F6C0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1C09FAA8">
      <w:pPr>
        <w:pStyle w:val="style179"/>
        <w:numPr>
          <w:ilvl w:val="1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The Drama Club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Sameta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Boys' Centre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setting up for a play. Study the technical equipment below.</w:t>
      </w:r>
    </w:p>
    <w:p w14:paraId="19EDCA9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4714875</wp:posOffset>
            </wp:positionH>
            <wp:positionV relativeFrom="paragraph">
              <wp:posOffset>213359</wp:posOffset>
            </wp:positionV>
            <wp:extent cx="1933574" cy="1933574"/>
            <wp:effectExtent l="0" t="0" r="0" b="0"/>
            <wp:wrapNone/>
            <wp:docPr id="1027" name="Picture 5" descr="Backdrop Stand – Revolution Lightboard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/>
                  </pic:nvPicPr>
                  <pic:blipFill>
                    <a:blip r:embed="rId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1933574" cy="193357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column">
              <wp:posOffset>2647950</wp:posOffset>
            </wp:positionH>
            <wp:positionV relativeFrom="paragraph">
              <wp:posOffset>3810</wp:posOffset>
            </wp:positionV>
            <wp:extent cx="1790700" cy="1890395"/>
            <wp:effectExtent l="0" t="0" r="0" b="0"/>
            <wp:wrapNone/>
            <wp:docPr id="1028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90700" cy="189039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2266950" cy="2266950"/>
            <wp:effectExtent l="0" t="0" r="0" b="0"/>
            <wp:docPr id="1029" name="Picture 2" descr="Amazon.com: 6 Colors Stage Spotlight 440W LED Spotlight DMX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66950" cy="22669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</w:r>
      <w:r>
        <w:rPr>
          <w:noProof/>
        </w:rPr>
      </w:r>
      <w:r>
        <w:rPr>
          <w:noProof/>
        </w:rPr>
      </w:r>
      <w:r>
        <w:rPr>
          <w:noProof/>
        </w:rPr>
        <mc:AlternateContent>
          <mc:Choice Requires="wps">
            <w:drawing>
              <wp:inline distL="0" distT="0" distB="0" distR="0">
                <wp:extent cx="304800" cy="304800"/>
                <wp:effectExtent l="0" t="0" r="0" b="0"/>
                <wp:docPr id="1030" name="Rectangle 3" descr="Best Audio Mixers in Kenya – Powered &amp; Plain | Ablaze Sounds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30480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30" filled="f" stroked="f" alt="Best Audio Mixers in Kenya – Powered &amp; Plain | Ablaze Sounds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noProof/>
        </w:rPr>
      </w:r>
      <w:r>
        <w:rPr>
          <w:noProof/>
        </w:rPr>
      </w:r>
    </w:p>
    <w:p w14:paraId="6ECA54D5">
      <w:pPr>
        <w:pStyle w:val="style0"/>
        <w:spacing w:before="100" w:beforeAutospacing="true" w:after="100" w:afterAutospacing="true" w:lineRule="auto" w:line="240"/>
        <w:ind w:left="1416" w:firstLine="708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ii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iii</w:t>
      </w:r>
    </w:p>
    <w:p w14:paraId="6C26523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equipment shown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their functions in a production. (6 marks)</w:t>
      </w:r>
    </w:p>
    <w:p w14:paraId="DE8E3362">
      <w:pPr>
        <w:pStyle w:val="style179"/>
        <w:numPr>
          <w:ilvl w:val="0"/>
          <w:numId w:val="18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CDB1F1E">
      <w:pPr>
        <w:pStyle w:val="style179"/>
        <w:numPr>
          <w:ilvl w:val="0"/>
          <w:numId w:val="18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0B12B4C">
      <w:pPr>
        <w:pStyle w:val="style179"/>
        <w:numPr>
          <w:ilvl w:val="0"/>
          <w:numId w:val="18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3CD9688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lighting technique where light comes from behind the actor to create a silhouette. (2 marks)</w:t>
      </w:r>
    </w:p>
    <w:p w14:paraId="D7319B98">
      <w:pPr>
        <w:pStyle w:val="style179"/>
        <w:numPr>
          <w:ilvl w:val="0"/>
          <w:numId w:val="19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754192B">
      <w:pPr>
        <w:pStyle w:val="style179"/>
        <w:numPr>
          <w:ilvl w:val="0"/>
          <w:numId w:val="19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AB3837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role of "Props" and "Make-up" in establishing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Setting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Character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of a play. (4 marks)</w:t>
      </w:r>
    </w:p>
    <w:p w14:paraId="CB4FE9C8">
      <w:pPr>
        <w:pStyle w:val="style179"/>
        <w:numPr>
          <w:ilvl w:val="0"/>
          <w:numId w:val="20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1190CC3">
      <w:pPr>
        <w:pStyle w:val="style179"/>
        <w:numPr>
          <w:ilvl w:val="0"/>
          <w:numId w:val="20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801B305">
      <w:pPr>
        <w:pStyle w:val="style179"/>
        <w:numPr>
          <w:ilvl w:val="0"/>
          <w:numId w:val="20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D5676B71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C84151B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BA0F02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360176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634252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BD1BC2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79CB72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Sketch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simple stage set for a play set in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Marketplace in Kisumu</w:t>
      </w:r>
      <w:r>
        <w:rPr>
          <w:rFonts w:ascii="Comic Sans MS" w:cs="Times New Roman" w:eastAsia="Times New Roman" w:hAnsi="Comic Sans MS"/>
          <w:sz w:val="24"/>
          <w:szCs w:val="24"/>
        </w:rPr>
        <w:t>. (3 marks)</w:t>
      </w:r>
    </w:p>
    <w:p w14:paraId="6E1A7D8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2B51DD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CC7A7F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560AEF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D1C055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A0C1C9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6820DA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60D737B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27C12DB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616B29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CD5FB8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3B4D5D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F44987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A1F960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C66388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BC1496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15D749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95F58D9">
      <w:pPr>
        <w:pStyle w:val="style179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Learners from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Rongai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Girls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are performing a "Theatre for Development" piece in a market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Murang'a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D421ADC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Define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"Found Space" as used in community theatre. (2 marks)</w:t>
      </w:r>
    </w:p>
    <w:p w14:paraId="D70CF82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7A7D3D1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how theatre acts as a tool for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Advocacy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the society. (3 marks)</w:t>
      </w:r>
    </w:p>
    <w:p w14:paraId="DD90530D">
      <w:pPr>
        <w:pStyle w:val="style179"/>
        <w:numPr>
          <w:ilvl w:val="0"/>
          <w:numId w:val="23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D6724C8">
      <w:pPr>
        <w:pStyle w:val="style179"/>
        <w:numPr>
          <w:ilvl w:val="0"/>
          <w:numId w:val="23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9E8566AD">
      <w:pPr>
        <w:pStyle w:val="style179"/>
        <w:numPr>
          <w:ilvl w:val="0"/>
          <w:numId w:val="23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B47C09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Compare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roles of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Stage Manager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Club Chairperson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managing a Theatre and Film club.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608"/>
        <w:gridCol w:w="5608"/>
      </w:tblGrid>
      <w:tr w14:paraId="69258316">
        <w:trPr>
          <w:trHeight w:val="359" w:hRule="atLeast"/>
        </w:trPr>
        <w:tc>
          <w:tcPr>
            <w:tcW w:w="5608" w:type="dxa"/>
            <w:tcBorders/>
          </w:tcPr>
          <w:p w14:paraId="BF49B95C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Stage Manager</w:t>
            </w:r>
          </w:p>
        </w:tc>
        <w:tc>
          <w:tcPr>
            <w:tcW w:w="5608" w:type="dxa"/>
            <w:tcBorders/>
          </w:tcPr>
          <w:p w14:paraId="1D90D69C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Club Chairperson</w:t>
            </w:r>
          </w:p>
        </w:tc>
      </w:tr>
      <w:tr w14:paraId="1D7DACC2">
        <w:tblPrEx/>
        <w:trPr>
          <w:trHeight w:val="359" w:hRule="atLeast"/>
        </w:trPr>
        <w:tc>
          <w:tcPr>
            <w:tcW w:w="5608" w:type="dxa"/>
            <w:tcBorders/>
          </w:tcPr>
          <w:p w14:paraId="7DEE6B43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08" w:type="dxa"/>
            <w:tcBorders/>
          </w:tcPr>
          <w:p w14:paraId="EA28CFAC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9ECACB67">
        <w:tblPrEx/>
        <w:trPr>
          <w:trHeight w:val="359" w:hRule="atLeast"/>
        </w:trPr>
        <w:tc>
          <w:tcPr>
            <w:tcW w:w="5608" w:type="dxa"/>
            <w:tcBorders/>
          </w:tcPr>
          <w:p w14:paraId="467F4011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08" w:type="dxa"/>
            <w:tcBorders/>
          </w:tcPr>
          <w:p w14:paraId="BE033BA4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E954F7D2">
        <w:tblPrEx/>
        <w:trPr>
          <w:trHeight w:val="359" w:hRule="atLeast"/>
        </w:trPr>
        <w:tc>
          <w:tcPr>
            <w:tcW w:w="5608" w:type="dxa"/>
            <w:tcBorders/>
          </w:tcPr>
          <w:p w14:paraId="1827D8D1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08" w:type="dxa"/>
            <w:tcBorders/>
          </w:tcPr>
          <w:p w14:paraId="6767EB2D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1E97AD1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C7E58B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5AACF0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DB306B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62078B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Outline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principles guiding the management of a School Theatre and Film Club. (6 marks)</w:t>
      </w:r>
    </w:p>
    <w:p w14:paraId="C1BE6E57">
      <w:pPr>
        <w:pStyle w:val="style179"/>
        <w:numPr>
          <w:ilvl w:val="0"/>
          <w:numId w:val="24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DED9F95F">
      <w:pPr>
        <w:pStyle w:val="style179"/>
        <w:numPr>
          <w:ilvl w:val="0"/>
          <w:numId w:val="24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DD6858F">
      <w:pPr>
        <w:pStyle w:val="style179"/>
        <w:numPr>
          <w:ilvl w:val="0"/>
          <w:numId w:val="24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20DCAC68">
      <w:pPr>
        <w:pStyle w:val="style179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Grade 10 Learners studied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structure used for a play addressing "Drug Abuse" among youth.</w:t>
      </w:r>
    </w:p>
    <w:p w14:paraId="DA8BECD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what happens during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Rising Action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Act II. (4 marks)</w:t>
      </w:r>
    </w:p>
    <w:p w14:paraId="5AA58867">
      <w:pPr>
        <w:pStyle w:val="style179"/>
        <w:numPr>
          <w:ilvl w:val="0"/>
          <w:numId w:val="2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F5E0CEA">
      <w:pPr>
        <w:pStyle w:val="style179"/>
        <w:numPr>
          <w:ilvl w:val="0"/>
          <w:numId w:val="2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C8F267A">
      <w:pPr>
        <w:pStyle w:val="style179"/>
        <w:numPr>
          <w:ilvl w:val="0"/>
          <w:numId w:val="2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D1A08E8">
      <w:pPr>
        <w:pStyle w:val="style179"/>
        <w:numPr>
          <w:ilvl w:val="0"/>
          <w:numId w:val="2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8522D6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"Pertinent and Contemporary Issue" (PCI) in Kenya today that can be scripted into a play. (2 marks)</w:t>
      </w:r>
    </w:p>
    <w:p w14:paraId="7D4CD577">
      <w:pPr>
        <w:pStyle w:val="style179"/>
        <w:numPr>
          <w:ilvl w:val="0"/>
          <w:numId w:val="26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5025F51">
      <w:pPr>
        <w:pStyle w:val="style179"/>
        <w:numPr>
          <w:ilvl w:val="0"/>
          <w:numId w:val="26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E55B74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importance of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Reflective Logbook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for a Grade 10 Playwriting student. (4 marks)</w:t>
      </w:r>
    </w:p>
    <w:p w14:paraId="C91E4AC2">
      <w:pPr>
        <w:pStyle w:val="style179"/>
        <w:numPr>
          <w:ilvl w:val="0"/>
          <w:numId w:val="27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292BE92F">
      <w:pPr>
        <w:pStyle w:val="style179"/>
        <w:numPr>
          <w:ilvl w:val="0"/>
          <w:numId w:val="27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361239B1">
      <w:pPr>
        <w:pStyle w:val="style179"/>
        <w:numPr>
          <w:ilvl w:val="0"/>
          <w:numId w:val="27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452D946">
      <w:pPr>
        <w:pStyle w:val="style179"/>
        <w:numPr>
          <w:ilvl w:val="0"/>
          <w:numId w:val="27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DA4C07C">
      <w:pPr>
        <w:pStyle w:val="style179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Four learners are preparing for a performance.</w:t>
      </w:r>
    </w:p>
    <w:p w14:paraId="D5CED59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Wekesa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must use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Physical Theatre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games to warm up."</w:t>
      </w:r>
    </w:p>
    <w:p w14:paraId="90F1BA4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Atieno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am creating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Prompt Book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record all the cues."</w:t>
      </w:r>
    </w:p>
    <w:p w14:paraId="8143C17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Juma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Directorial Concept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for this play is 'African Futurism'."</w:t>
      </w:r>
    </w:p>
    <w:p w14:paraId="9200C0C9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Nanjala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need to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Interpret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the Script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find my character's motivation."</w:t>
      </w:r>
    </w:p>
    <w:p w14:paraId="EE3B5AA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</w:t>
      </w:r>
      <w:r>
        <w:rPr>
          <w:rFonts w:ascii="Comic Sans MS" w:cs="Times New Roman" w:eastAsia="Times New Roman" w:hAnsi="Comic Sans MS"/>
          <w:sz w:val="24"/>
          <w:szCs w:val="24"/>
        </w:rPr>
        <w:t>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who is performing the role of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Director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among the four learners. (2 marks)</w:t>
      </w:r>
    </w:p>
    <w:p w14:paraId="809C2A9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</w:t>
      </w:r>
    </w:p>
    <w:p w14:paraId="15C5EEE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3D4490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document </w:t>
      </w:r>
      <w:r>
        <w:rPr>
          <w:rFonts w:ascii="Comic Sans MS" w:cs="Times New Roman" w:eastAsia="Times New Roman" w:hAnsi="Comic Sans MS"/>
          <w:sz w:val="24"/>
          <w:szCs w:val="24"/>
        </w:rPr>
        <w:t>Atieno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preparing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things found inside it. (3 marks)</w:t>
      </w:r>
    </w:p>
    <w:p w14:paraId="BCA1987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C820078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why </w:t>
      </w:r>
      <w:r>
        <w:rPr>
          <w:rFonts w:ascii="Comic Sans MS" w:cs="Times New Roman" w:eastAsia="Times New Roman" w:hAnsi="Comic Sans MS"/>
          <w:sz w:val="24"/>
          <w:szCs w:val="24"/>
        </w:rPr>
        <w:t>Juma’s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"Directorial Concept" is necessary fo</w:t>
      </w:r>
      <w:r>
        <w:rPr>
          <w:rFonts w:ascii="Comic Sans MS" w:cs="Times New Roman" w:eastAsia="Times New Roman" w:hAnsi="Comic Sans MS"/>
          <w:sz w:val="24"/>
          <w:szCs w:val="24"/>
        </w:rPr>
        <w:t>r the design team</w:t>
      </w:r>
      <w:r>
        <w:rPr>
          <w:rFonts w:ascii="Comic Sans MS" w:cs="Times New Roman" w:eastAsia="Times New Roman" w:hAnsi="Comic Sans MS"/>
          <w:sz w:val="24"/>
          <w:szCs w:val="24"/>
        </w:rPr>
        <w:t>. (3 marks)</w:t>
      </w:r>
    </w:p>
    <w:p w14:paraId="5A49EE31">
      <w:pPr>
        <w:pStyle w:val="style179"/>
        <w:numPr>
          <w:ilvl w:val="0"/>
          <w:numId w:val="29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715F570">
      <w:pPr>
        <w:pStyle w:val="style179"/>
        <w:numPr>
          <w:ilvl w:val="0"/>
          <w:numId w:val="29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0E3753A">
      <w:pPr>
        <w:pStyle w:val="style179"/>
        <w:numPr>
          <w:ilvl w:val="0"/>
          <w:numId w:val="29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233FB76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Mention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theatre games used for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Vocal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preparation. (2 marks)</w:t>
      </w:r>
    </w:p>
    <w:p w14:paraId="5777A9ED">
      <w:pPr>
        <w:pStyle w:val="style179"/>
        <w:numPr>
          <w:ilvl w:val="0"/>
          <w:numId w:val="30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A133581">
      <w:pPr>
        <w:pStyle w:val="style179"/>
        <w:numPr>
          <w:ilvl w:val="0"/>
          <w:numId w:val="30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48A351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305013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D0F454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51A4CB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1C79ED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B15395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915F88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155214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FE0E86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5E5960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28BD14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030F81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1ED678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61CD66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A457C6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7B79BE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0AFB1D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3EF0D5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2D0A64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77E6B7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253B8A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124887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82F8BC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B3D9E7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A5F619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3A34A8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6BECDD6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MARKING SCHEME</w:t>
      </w:r>
    </w:p>
    <w:p w14:paraId="0CA9777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LEARNING AREA: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THEATRE AND FILM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GRADE: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10 (SENIOR SCHOOL)</w:t>
      </w:r>
    </w:p>
    <w:p w14:paraId="A1A4112B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A (30 MARKS)</w:t>
      </w:r>
    </w:p>
    <w:p w14:paraId="E39FB68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1. Playwriting &amp; Story Structure (5 Marks)</w:t>
      </w:r>
    </w:p>
    <w:p w14:paraId="89350E6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Identify Plot Element: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Climax (The point of highest tension/turning point). (1mk)</w:t>
      </w:r>
    </w:p>
    <w:p w14:paraId="CEC4BD9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Name Three-Act Component: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Act I. (1mk)</w:t>
      </w:r>
    </w:p>
    <w:p w14:paraId="1E62935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Dialogue vs. Monologue: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Dialogue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a conversation between two or more characters;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Monologue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a long speech delivered by a single character to express their inner thoughts or address the audience/another character. (3mks)</w:t>
      </w:r>
    </w:p>
    <w:p w14:paraId="0D81000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2. Poetry Writing: Spoken Word (5 Marks)</w:t>
      </w:r>
    </w:p>
    <w:p w14:paraId="2DE7A6A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Definition: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detailed document outlining a character's background, physical traits, emotional personality, and relationships to ensure consistency during writing and performance. (2mks)</w:t>
      </w:r>
    </w:p>
    <w:p w14:paraId="44208AF9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Poetic Elements: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Wordplay, Rhyme patterns, Rhythm/Tempo, Imagery, or Persona. (Any 3 = 3mks)</w:t>
      </w:r>
    </w:p>
    <w:p w14:paraId="C8F17CE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3. Acting: The Actor’s Tools (5 Marks)</w:t>
      </w:r>
    </w:p>
    <w:p w14:paraId="81029DB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Identify Tools: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1. Voice, 2. Body, 3. Imagination. (3mks)</w:t>
      </w:r>
    </w:p>
    <w:p w14:paraId="1E24A2E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True/False: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FALSE</w:t>
      </w:r>
      <w:r>
        <w:rPr>
          <w:rFonts w:ascii="Comic Sans MS" w:cs="Times New Roman" w:eastAsia="Times New Roman" w:hAnsi="Comic Sans MS"/>
          <w:sz w:val="24"/>
          <w:szCs w:val="24"/>
        </w:rPr>
        <w:t>. (1mk)</w:t>
      </w:r>
    </w:p>
    <w:p w14:paraId="CDF769D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Vocal Exercise: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Humming, Lip trills, Tongue twisters, or </w:t>
      </w:r>
      <w:r>
        <w:rPr>
          <w:rFonts w:ascii="Comic Sans MS" w:cs="Times New Roman" w:eastAsia="Times New Roman" w:hAnsi="Comic Sans MS"/>
          <w:sz w:val="24"/>
          <w:szCs w:val="24"/>
        </w:rPr>
        <w:t>Sirening</w:t>
      </w:r>
      <w:r>
        <w:rPr>
          <w:rFonts w:ascii="Comic Sans MS" w:cs="Times New Roman" w:eastAsia="Times New Roman" w:hAnsi="Comic Sans MS"/>
          <w:sz w:val="24"/>
          <w:szCs w:val="24"/>
        </w:rPr>
        <w:t>. (1mk)</w:t>
      </w:r>
    </w:p>
    <w:p w14:paraId="9F01A74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4. Theatre Directing: Stage Geography (10 Marks)</w:t>
      </w:r>
    </w:p>
    <w:p w14:paraId="C463B6CA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Stage Parts:</w:t>
      </w:r>
    </w:p>
    <w:p w14:paraId="A54543F9">
      <w:pPr>
        <w:pStyle w:val="style0"/>
        <w:numPr>
          <w:ilvl w:val="1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UR: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Upstage Right.</w:t>
      </w:r>
    </w:p>
    <w:p w14:paraId="3719A43A">
      <w:pPr>
        <w:pStyle w:val="style0"/>
        <w:numPr>
          <w:ilvl w:val="1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Centre Stage.</w:t>
      </w:r>
    </w:p>
    <w:p w14:paraId="FED3F1B6">
      <w:pPr>
        <w:pStyle w:val="style0"/>
        <w:numPr>
          <w:ilvl w:val="1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DL: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Downstage Left.</w:t>
      </w:r>
    </w:p>
    <w:p w14:paraId="171A8F50">
      <w:pPr>
        <w:pStyle w:val="style0"/>
        <w:numPr>
          <w:ilvl w:val="1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Apron: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part of the stage that extends in front of the proscenium arch.</w:t>
      </w:r>
    </w:p>
    <w:p w14:paraId="FAF13AF6">
      <w:pPr>
        <w:pStyle w:val="style0"/>
        <w:numPr>
          <w:ilvl w:val="1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Wings: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areas to the sides of the stage (offstage) where actors wait. (5mks)</w:t>
      </w:r>
    </w:p>
    <w:p w14:paraId="0AD0FF16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Distinguish: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Proscenium Stage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has a "picture frame" arch separating the audience from the actors;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Thrust Stage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extends into the audience so the audience sits on three sides. (2mks)</w:t>
      </w:r>
    </w:p>
    <w:p w14:paraId="F1ED6E5E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Responsibilities: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Determining the physical movement of actors on stage; creating stage pictures; ensuring the directorial vision is maintained in the actors' movements. (Any 2 = 3mks)</w:t>
      </w:r>
    </w:p>
    <w:p w14:paraId="4DFE38D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5. Theatre Adjudication (5 Marks)</w:t>
      </w:r>
    </w:p>
    <w:p w14:paraId="8C93745B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Criteria: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Use of body (gestures/posture) and Movement/Blocking. (2mks)</w:t>
      </w:r>
    </w:p>
    <w:p w14:paraId="F7DB0D5A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Why Originality is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Important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It shows the artist's ability to create unique work rather than copying existing scripts; it reflects creative growth and the ability to interpret themes in a fresh way. (3mks)</w:t>
      </w:r>
    </w:p>
    <w:p w14:paraId="476BF274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0ACD8B2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6. Production: Theatre Design (15 Marks)</w:t>
      </w:r>
    </w:p>
    <w:p w14:paraId="AA610C88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 Equipment &amp; Function:</w:t>
      </w:r>
    </w:p>
    <w:p w14:paraId="B9D2CEDA">
      <w:pPr>
        <w:pStyle w:val="style0"/>
        <w:numPr>
          <w:ilvl w:val="1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Spotlight: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highlight a specific character or area on stage.</w:t>
      </w:r>
    </w:p>
    <w:p w14:paraId="3D82C59A">
      <w:pPr>
        <w:pStyle w:val="style0"/>
        <w:numPr>
          <w:ilvl w:val="1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Mixer: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amplify the human voice, play music, or create special sound effects.</w:t>
      </w:r>
    </w:p>
    <w:p w14:paraId="35CAD244">
      <w:pPr>
        <w:pStyle w:val="style0"/>
        <w:numPr>
          <w:ilvl w:val="1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Backdrop: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establish the visual setting or location of the play. (6mks)</w:t>
      </w:r>
    </w:p>
    <w:p w14:paraId="406D2249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Lighting Technique: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Backlighting. (2mks)</w:t>
      </w:r>
    </w:p>
    <w:p w14:paraId="A17988DD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Role of Props/Make-up: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Props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help the actor interact with the environment (e.g., a basket in a market);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Make-up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defines the character's age, health, or personality (e.g., aging a 16-year-old student to look 60). (4mks)</w:t>
      </w:r>
    </w:p>
    <w:p w14:paraId="568EB5D1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Sketch: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(Award marks for including elements like market stalls, baskets, a backdrop showing Kisumu scenery like Lake Victoria/Sun, and clear entries/exits). (3mks)</w:t>
      </w:r>
    </w:p>
    <w:p w14:paraId="FA71A61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7. Theatre and Community (15 Marks)</w:t>
      </w:r>
    </w:p>
    <w:p w14:paraId="2172EE5C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Definition: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non-traditional performance space not originally built for theatre, such as a market, street corner, or school field. (2mks)</w:t>
      </w:r>
    </w:p>
    <w:p w14:paraId="79D47DBE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Advocacy: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Theatre uses stories to raise awareness about social injustices, health issues (</w:t>
      </w:r>
      <w:r>
        <w:rPr>
          <w:rFonts w:ascii="Comic Sans MS" w:cs="Times New Roman" w:eastAsia="Times New Roman" w:hAnsi="Comic Sans MS"/>
          <w:sz w:val="24"/>
          <w:szCs w:val="24"/>
        </w:rPr>
        <w:t>like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HIV), or human rights to influence public opinion or policy. (3mks)</w:t>
      </w:r>
    </w:p>
    <w:p w14:paraId="CB68031D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Compare: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Stage Manager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focuses on the technical execution of a specific play (cues, props, safety);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Club Chairperson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focuses on the overall leadership, administrative management, and organization of the club’s annual activities. (4mks)</w:t>
      </w:r>
    </w:p>
    <w:p w14:paraId="8977487F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Principles: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Record keeping (minutes/ledgers), Resource mobilization (fundraising), Publicity/Marketing, and adhering to the Club Constitution. (Any 3 = 6mks)</w:t>
      </w:r>
    </w:p>
    <w:p w14:paraId="F37771E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8. Playwriting Structure (10 Marks)</w:t>
      </w:r>
    </w:p>
    <w:p w14:paraId="A2ACE5C0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Rising Action: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This is where the conflict is introduced and builds up through a series of obstacles, leading to the climax. For drug abuse, it might show the character's first encounter with drugs and the deteriorating consequences. (4mks)</w:t>
      </w:r>
    </w:p>
    <w:p w14:paraId="8BF121AC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PCI: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Gender-Based Violence (GBV), </w:t>
      </w:r>
      <w:r>
        <w:rPr>
          <w:rFonts w:ascii="Comic Sans MS" w:cs="Times New Roman" w:eastAsia="Times New Roman" w:hAnsi="Comic Sans MS"/>
          <w:sz w:val="24"/>
          <w:szCs w:val="24"/>
        </w:rPr>
        <w:t>Cyberbullying</w:t>
      </w:r>
      <w:r>
        <w:rPr>
          <w:rFonts w:ascii="Comic Sans MS" w:cs="Times New Roman" w:eastAsia="Times New Roman" w:hAnsi="Comic Sans MS"/>
          <w:sz w:val="24"/>
          <w:szCs w:val="24"/>
        </w:rPr>
        <w:t>, Climate Change, or Integrity/Anti-corruption. (Any 1 = 2mks)</w:t>
      </w:r>
    </w:p>
    <w:p w14:paraId="7DD73BBA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Importance: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It allows the learner to track their creative journey, record challenges faced during scripting, reflect on feedback, and document the evolution of their ideas. (4mks)</w:t>
      </w:r>
    </w:p>
    <w:p w14:paraId="41A5A9B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9. Acting and Directing (10 Marks)</w:t>
      </w:r>
    </w:p>
    <w:p w14:paraId="4639DA57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Identify Director: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Juma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(as he is providing the "Directorial Concept"). (2mks)</w:t>
      </w:r>
    </w:p>
    <w:p w14:paraId="4CB91050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Document: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Prompt Book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. </w:t>
      </w:r>
      <w:r>
        <w:rPr>
          <w:rFonts w:ascii="Comic Sans MS" w:cs="Times New Roman" w:eastAsia="Times New Roman" w:hAnsi="Comic Sans MS"/>
          <w:sz w:val="24"/>
          <w:szCs w:val="24"/>
        </w:rPr>
        <w:t>Contains: The script with blocking notes, lighting cues, sound cues, and prop lists.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(Any 2 = 3mks)</w:t>
      </w:r>
    </w:p>
    <w:p w14:paraId="1E10A723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Importance of Concept: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It ensures all departments (Costume/Set) have a unified visual style so that the performance looks cohesive and communicates the same message. (3mks)</w:t>
      </w:r>
    </w:p>
    <w:bookmarkStart w:id="1" w:name="_GoBack"/>
    <w:bookmarkEnd w:id="1"/>
    <w:p w14:paraId="35BBC872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Vocal Games: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"Zip Zap </w:t>
      </w:r>
      <w:r>
        <w:rPr>
          <w:rFonts w:ascii="Comic Sans MS" w:cs="Times New Roman" w:eastAsia="Times New Roman" w:hAnsi="Comic Sans MS"/>
          <w:sz w:val="24"/>
          <w:szCs w:val="24"/>
        </w:rPr>
        <w:t>Zop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" (with vocal emphasis), "The Grand Old Duke of York" (vocal </w:t>
      </w:r>
      <w:r>
        <w:rPr>
          <w:rFonts w:ascii="Comic Sans MS" w:cs="Times New Roman" w:eastAsia="Times New Roman" w:hAnsi="Comic Sans MS"/>
          <w:sz w:val="24"/>
          <w:szCs w:val="24"/>
        </w:rPr>
        <w:t>range</w:t>
      </w:r>
      <w:r>
        <w:rPr>
          <w:rFonts w:ascii="Comic Sans MS" w:cs="Times New Roman" w:eastAsia="Times New Roman" w:hAnsi="Comic Sans MS"/>
          <w:sz w:val="24"/>
          <w:szCs w:val="24"/>
        </w:rPr>
        <w:t>), or projection exercises. (Any 2 = 2mks)</w:t>
      </w:r>
    </w:p>
    <w:sectPr>
      <w:pgSz w:w="12240" w:h="15840" w:orient="portrait"/>
      <w:pgMar w:top="426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16EEF9C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D3D2C25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9AB47CA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9ED60C5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multilevel"/>
    <w:tmpl w:val="BF76BE7C"/>
    <w:lvl w:ilvl="0">
      <w:start w:val="1"/>
      <w:numFmt w:val="lowerRoman"/>
      <w:lvlText w:val="%1.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A2AAC50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36B63CA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58123962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multilevel"/>
    <w:tmpl w:val="B308EC4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multilevel"/>
    <w:tmpl w:val="E9B4582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000000D"/>
    <w:multiLevelType w:val="multilevel"/>
    <w:tmpl w:val="61BE31E6"/>
    <w:lvl w:ilvl="0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left" w:leader="none" w:pos="360"/>
        </w:tabs>
        <w:ind w:left="36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4">
    <w:nsid w:val="0000000E"/>
    <w:multiLevelType w:val="multilevel"/>
    <w:tmpl w:val="4746A6E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9E4A0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D868C0CC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6862E3EC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multilevel"/>
    <w:tmpl w:val="11DC659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000001C"/>
    <w:multiLevelType w:val="multilevel"/>
    <w:tmpl w:val="6F70BC1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000001D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3"/>
  </w:num>
  <w:num w:numId="4">
    <w:abstractNumId w:val="0"/>
  </w:num>
  <w:num w:numId="5">
    <w:abstractNumId w:val="14"/>
  </w:num>
  <w:num w:numId="6">
    <w:abstractNumId w:val="6"/>
  </w:num>
  <w:num w:numId="7">
    <w:abstractNumId w:val="28"/>
  </w:num>
  <w:num w:numId="8">
    <w:abstractNumId w:val="7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9"/>
  </w:num>
  <w:num w:numId="14">
    <w:abstractNumId w:val="9"/>
  </w:num>
  <w:num w:numId="15">
    <w:abstractNumId w:val="10"/>
  </w:num>
  <w:num w:numId="16">
    <w:abstractNumId w:val="20"/>
  </w:num>
  <w:num w:numId="17">
    <w:abstractNumId w:val="23"/>
  </w:num>
  <w:num w:numId="18">
    <w:abstractNumId w:val="22"/>
  </w:num>
  <w:num w:numId="19">
    <w:abstractNumId w:val="25"/>
  </w:num>
  <w:num w:numId="20">
    <w:abstractNumId w:val="24"/>
  </w:num>
  <w:num w:numId="21">
    <w:abstractNumId w:val="12"/>
  </w:num>
  <w:num w:numId="22">
    <w:abstractNumId w:val="17"/>
  </w:num>
  <w:num w:numId="23">
    <w:abstractNumId w:val="29"/>
  </w:num>
  <w:num w:numId="24">
    <w:abstractNumId w:val="26"/>
  </w:num>
  <w:num w:numId="25">
    <w:abstractNumId w:val="16"/>
  </w:num>
  <w:num w:numId="26">
    <w:abstractNumId w:val="15"/>
  </w:num>
  <w:num w:numId="27">
    <w:abstractNumId w:val="8"/>
  </w:num>
  <w:num w:numId="28">
    <w:abstractNumId w:val="5"/>
  </w:num>
  <w:num w:numId="29">
    <w:abstractNumId w:val="18"/>
  </w:num>
  <w:num w:numId="30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0"/>
    <w:link w:val="style4101"/>
    <w:pPr>
      <w:keepNext/>
      <w:keepLines/>
      <w:spacing w:before="480" w:after="0"/>
      <w:outlineLvl w:val="0"/>
    </w:pPr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4">
    <w:name w:val="heading 4"/>
    <w:basedOn w:val="style0"/>
    <w:next w:val="style0"/>
    <w:link w:val="style4102"/>
    <w:pPr>
      <w:keepNext/>
      <w:keepLines/>
      <w:spacing w:before="200" w:after="0"/>
      <w:outlineLvl w:val="3"/>
    </w:pPr>
    <w:rPr>
      <w:rFonts w:ascii="Cambria" w:cs="Times New Roman" w:eastAsia="宋体" w:hAnsi="Cambria"/>
      <w:b/>
      <w:bCs/>
      <w:i/>
      <w:iCs/>
      <w:color w:val="4f81bd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paragraph" w:styleId="style179">
    <w:name w:val="List Paragraph"/>
    <w:basedOn w:val="style0"/>
    <w:next w:val="style179"/>
    <w:qFormat/>
    <w:pPr>
      <w:ind w:left="720"/>
      <w:contextualSpacing/>
    </w:pPr>
    <w:rPr/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character" w:customStyle="1" w:styleId="style4098">
    <w:name w:val="Heading 2 Char_a15e0908-6ad9-44e4-8a39-c2e16d982fbb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099">
    <w:name w:val="Heading 3 Char_212d21e5-b135-483f-b821-65ffefb69fb7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53">
    <w:name w:val="Balloon Text"/>
    <w:basedOn w:val="style0"/>
    <w:next w:val="style153"/>
    <w:link w:val="style4100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rPr>
      <w:rFonts w:ascii="Tahoma" w:cs="Tahoma" w:hAnsi="Tahoma"/>
      <w:sz w:val="16"/>
      <w:szCs w:val="16"/>
    </w:rPr>
  </w:style>
  <w:style w:type="character" w:customStyle="1" w:styleId="style4101">
    <w:name w:val="Heading 1 Char_ab433d0c-a24f-4c9a-967d-f0c4a231a8d5"/>
    <w:basedOn w:val="style65"/>
    <w:next w:val="style4101"/>
    <w:link w:val="style1"/>
    <w:rPr>
      <w:rFonts w:ascii="Cambria" w:cs="Times New Roman" w:eastAsia="宋体" w:hAnsi="Cambria"/>
      <w:b/>
      <w:bCs/>
      <w:color w:val="365f91"/>
      <w:sz w:val="28"/>
      <w:szCs w:val="28"/>
    </w:rPr>
  </w:style>
  <w:style w:type="character" w:customStyle="1" w:styleId="style4102">
    <w:name w:val="Heading 4 Char_b9766724-6a9f-48f2-8b34-ad420e305ed5"/>
    <w:basedOn w:val="style65"/>
    <w:next w:val="style4102"/>
    <w:link w:val="style4"/>
    <w:rPr>
      <w:rFonts w:ascii="Cambria" w:cs="Times New Roman" w:eastAsia="宋体" w:hAnsi="Cambria"/>
      <w:b/>
      <w:bCs/>
      <w:i/>
      <w:iCs/>
      <w:color w:val="4f81bd"/>
    </w:rPr>
  </w:style>
  <w:style w:type="character" w:customStyle="1" w:styleId="style4103">
    <w:name w:val="mrel"/>
    <w:basedOn w:val="style65"/>
    <w:next w:val="style4103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10" Type="http://schemas.openxmlformats.org/officeDocument/2006/relationships/customXml" Target="../customXml/item1.xml"/><Relationship Id="rId9" Type="http://schemas.openxmlformats.org/officeDocument/2006/relationships/theme" Target="theme/theme1.xml"/><Relationship Id="rId5" Type="http://schemas.openxmlformats.org/officeDocument/2006/relationships/image" Target="media/image3.jpeg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CC4DC-97B2-4C37-91B7-20C21CF14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1548</Words>
  <Pages>1</Pages>
  <Characters>12457</Characters>
  <Application>WPS Office</Application>
  <DocSecurity>0</DocSecurity>
  <Paragraphs>309</Paragraphs>
  <ScaleCrop>false</ScaleCrop>
  <Company>Aspose</Company>
  <LinksUpToDate>false</LinksUpToDate>
  <CharactersWithSpaces>13819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2026-07-23T16:49:12Z</dcterms:created>
  <dc:creator>doc2pdf</dc:creator>
  <lastModifiedBy>Infinix X669</lastModifiedBy>
  <dcterms:modified xsi:type="dcterms:W3CDTF">2026-07-23T16:49:12Z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3d53d915947b4361ab822d12353c2bfd_23</vt:lpwstr>
  </property>
</Properties>
</file>