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2.xml" ContentType="application/vnd.openxmlformats-officedocument.wordprocessingml.header+xml"/>
  <Override PartName="/docProps/core.xml" ContentType="application/vnd.openxmlformats-package.core-properties+xml"/>
  <Override PartName="/word/footer1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13.xml" ContentType="application/vnd.openxmlformats-officedocument.wordprocessingml.foot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8.xml" ContentType="application/vnd.openxmlformats-officedocument.wordprocessingml.head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331"/>
        <w:jc w:val="both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2024 KCSE</w:t>
      </w:r>
    </w:p>
    <w:p>
      <w:pPr>
        <w:pStyle w:val="style0"/>
        <w:spacing w:after="0" w:lineRule="auto" w:line="331"/>
        <w:jc w:val="both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BIOLOGY PAPER 1</w:t>
      </w:r>
    </w:p>
    <w:p>
      <w:pPr>
        <w:pStyle w:val="style0"/>
        <w:spacing w:after="0" w:lineRule="auto" w:line="331"/>
        <w:jc w:val="both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QUESTION PAPER</w:t>
      </w:r>
    </w:p>
    <w:p>
      <w:pPr>
        <w:pStyle w:val="style0"/>
        <w:spacing w:after="0" w:lineRule="auto" w:line="331"/>
        <w:ind w:firstLine="2780"/>
        <w:jc w:val="both"/>
        <w:rPr>
          <w:rFonts w:ascii="Century Schoolbook" w:eastAsia="Calibri" w:hAnsi="Century Schoolbook"/>
          <w:b/>
          <w:color w:val="000000"/>
        </w:rPr>
      </w:pPr>
    </w:p>
    <w:p>
      <w:pPr>
        <w:pStyle w:val="style0"/>
        <w:spacing w:after="0" w:lineRule="auto" w:line="331"/>
        <w:ind w:firstLine="2780"/>
        <w:jc w:val="both"/>
        <w:rPr>
          <w:rFonts w:ascii="Century Schoolbook" w:hAnsi="Century Schoolbook"/>
          <w:u w:val="single"/>
        </w:rPr>
      </w:pPr>
      <w:r>
        <w:rPr>
          <w:rFonts w:ascii="Century Schoolbook" w:eastAsia="Calibri" w:hAnsi="Century Schoolbook"/>
          <w:i/>
          <w:color w:val="000000"/>
          <w:u w:val="single"/>
        </w:rPr>
        <w:t xml:space="preserve">Answer </w:t>
      </w:r>
      <w:r>
        <w:rPr>
          <w:rFonts w:ascii="Century Schoolbook" w:eastAsia="Calibri" w:hAnsi="Century Schoolbook"/>
          <w:b/>
          <w:i/>
          <w:color w:val="000000"/>
          <w:u w:val="single"/>
        </w:rPr>
        <w:t xml:space="preserve">all </w:t>
      </w:r>
      <w:r>
        <w:rPr>
          <w:rFonts w:ascii="Century Schoolbook" w:eastAsia="Calibri" w:hAnsi="Century Schoolbook"/>
          <w:i/>
          <w:color w:val="000000"/>
          <w:u w:val="single"/>
        </w:rPr>
        <w:t>the questions in the spaces provided.</w:t>
      </w:r>
    </w:p>
    <w:p>
      <w:pPr>
        <w:pStyle w:val="style0"/>
        <w:spacing w:after="0" w:lineRule="auto" w:line="369"/>
        <w:ind w:firstLine="26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1</w:t>
      </w:r>
      <w:r>
        <w:rPr>
          <w:rFonts w:ascii="Century Schoolbook" w:eastAsia="Calibri" w:hAnsi="Century Schoolbook"/>
          <w:color w:val="000000"/>
        </w:rPr>
        <w:t xml:space="preserve"> The following diagram shows an apparatus used in ecological studies.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787400" cy="1447800"/>
            <wp:effectExtent l="0" t="0" r="0" b="0"/>
            <wp:docPr id="1026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MAL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87400" cy="1447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311"/>
        <w:ind w:left="9260" w:right="420" w:hanging="82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 Name the apparatus.</w:t>
      </w:r>
      <w:r>
        <w:rPr>
          <w:rFonts w:ascii="Century Schoolbook" w:eastAsia="Calibri" w:hAnsi="Century Schoolbook"/>
          <w:color w:val="000000"/>
        </w:rPr>
        <w:t xml:space="preserve">                                              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27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>
      <w:pPr>
        <w:pStyle w:val="style0"/>
        <w:spacing w:before="27" w:after="0" w:lineRule="auto" w:line="383"/>
        <w:jc w:val="both"/>
        <w:rPr>
          <w:rFonts w:ascii="Century Schoolbook" w:hAnsi="Century Schoolbook"/>
        </w:rPr>
      </w:pPr>
    </w:p>
    <w:p>
      <w:pPr>
        <w:pStyle w:val="style0"/>
        <w:spacing w:after="0" w:lineRule="auto" w:line="345"/>
        <w:ind w:left="1040" w:right="4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(b) Why is glass preferred in the making of the part labelled E?  </w:t>
      </w:r>
      <w:r>
        <w:rPr>
          <w:rFonts w:ascii="Century Schoolbook" w:eastAsia="Calibri" w:hAnsi="Century Schoolbook"/>
          <w:color w:val="000000"/>
        </w:rPr>
        <w:t xml:space="preserve">           (1 mark)</w:t>
      </w:r>
    </w:p>
    <w:p>
      <w:pPr>
        <w:pStyle w:val="style0"/>
        <w:spacing w:after="0" w:lineRule="auto" w:line="345"/>
        <w:ind w:left="1040" w:right="4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  <w:r>
        <w:rPr>
          <w:rFonts w:ascii="Century Schoolbook" w:eastAsia="Calibri" w:hAnsi="Century Schoolbook"/>
          <w:color w:val="000000"/>
        </w:rPr>
        <w:t>....................................................................</w:t>
      </w:r>
    </w:p>
    <w:p>
      <w:pPr>
        <w:pStyle w:val="style0"/>
        <w:spacing w:after="0" w:lineRule="auto" w:line="211"/>
        <w:ind w:firstLine="3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 xml:space="preserve">2 </w:t>
      </w:r>
      <w:r>
        <w:rPr>
          <w:rFonts w:ascii="Century Schoolbook" w:eastAsia="Calibri" w:hAnsi="Century Schoolbook"/>
          <w:color w:val="000000"/>
        </w:rPr>
        <w:t xml:space="preserve">     (a) </w:t>
      </w:r>
      <w:r>
        <w:rPr>
          <w:rFonts w:ascii="Century Schoolbook" w:eastAsia="Calibri" w:hAnsi="Century Schoolbook"/>
          <w:color w:val="000000"/>
        </w:rPr>
        <w:t>Name the Kingdom whose members are all microscopic</w:t>
      </w:r>
      <w:r>
        <w:rPr>
          <w:rFonts w:ascii="Century Schoolbook" w:eastAsia="Calibri" w:hAnsi="Century Schoolbook"/>
          <w:color w:val="000000"/>
        </w:rPr>
        <w:t>.                     (1 mark)</w:t>
      </w:r>
    </w:p>
    <w:p>
      <w:pPr>
        <w:pStyle w:val="style0"/>
        <w:spacing w:before="111" w:after="0" w:lineRule="auto" w:line="38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        ……………………………………………………………………………………………………………….</w:t>
      </w:r>
    </w:p>
    <w:p>
      <w:pPr>
        <w:pStyle w:val="style0"/>
        <w:spacing w:before="65" w:after="0" w:lineRule="auto" w:line="383"/>
        <w:ind w:firstLine="10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(b) State </w:t>
      </w:r>
      <w:r>
        <w:rPr>
          <w:rFonts w:ascii="Century Schoolbook" w:eastAsia="Calibri" w:hAnsi="Century Schoolbook"/>
          <w:b/>
          <w:color w:val="000000"/>
        </w:rPr>
        <w:t>two</w:t>
      </w:r>
      <w:r>
        <w:rPr>
          <w:rFonts w:ascii="Century Schoolbook" w:eastAsia="Calibri" w:hAnsi="Century Schoolbook"/>
          <w:color w:val="000000"/>
        </w:rPr>
        <w:t xml:space="preserve"> diseases caused by organisms belonging to the Kingdom named in 2(a).</w:t>
      </w:r>
    </w:p>
    <w:p>
      <w:pPr>
        <w:pStyle w:val="style0"/>
        <w:spacing w:before="20" w:after="0" w:lineRule="auto" w:line="383"/>
        <w:ind w:left="2540" w:right="20" w:hanging="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                                                         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before="20" w:after="0" w:lineRule="auto" w:line="383"/>
        <w:ind w:right="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     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311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3</w:t>
      </w:r>
      <w:r>
        <w:rPr>
          <w:rFonts w:ascii="Century Schoolbook" w:eastAsia="Calibri" w:hAnsi="Century Schoolbook"/>
          <w:color w:val="000000"/>
        </w:rPr>
        <w:t xml:space="preserve"> During a microscopy practical, the following materials were provided:</w:t>
      </w:r>
    </w:p>
    <w:p>
      <w:pPr>
        <w:pStyle w:val="style179"/>
        <w:numPr>
          <w:ilvl w:val="3"/>
          <w:numId w:val="1"/>
        </w:numPr>
        <w:spacing w:after="0" w:lineRule="auto" w:line="253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a temporary mount of an onion epidermis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179"/>
        <w:numPr>
          <w:ilvl w:val="3"/>
          <w:numId w:val="1"/>
        </w:numPr>
        <w:spacing w:after="0" w:lineRule="auto" w:line="235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a transparent ruler</w:t>
      </w:r>
    </w:p>
    <w:p>
      <w:pPr>
        <w:pStyle w:val="style0"/>
        <w:spacing w:before="40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(a) State the aim of the experiment.</w:t>
      </w:r>
      <w:r>
        <w:rPr>
          <w:rFonts w:ascii="Century Schoolbook" w:eastAsia="Calibri" w:hAnsi="Century Schoolbook"/>
          <w:color w:val="000000"/>
        </w:rPr>
        <w:t xml:space="preserve">                             (1mark)</w:t>
      </w:r>
    </w:p>
    <w:p>
      <w:pPr>
        <w:pStyle w:val="style0"/>
        <w:spacing w:before="40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spacing w:before="40" w:after="0" w:lineRule="auto" w:line="38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(b)Explain how the aim stated in 3(a) can be achieved.                     (3 marks)</w:t>
      </w:r>
    </w:p>
    <w:p>
      <w:pPr>
        <w:pStyle w:val="style0"/>
        <w:spacing w:before="40" w:after="0" w:lineRule="auto" w:line="383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</w:t>
      </w:r>
      <w:r>
        <w:rPr>
          <w:rFonts w:ascii="Century Schoolbook" w:hAnsi="Century Schoolbook"/>
        </w:rPr>
        <w:t>........................................................................................................</w:t>
      </w:r>
    </w:p>
    <w:p>
      <w:pPr>
        <w:pStyle w:val="style0"/>
        <w:spacing w:before="40" w:after="0" w:lineRule="auto" w:line="383"/>
        <w:jc w:val="both"/>
        <w:rPr>
          <w:rFonts w:ascii="Century Schoolbook" w:hAnsi="Century Schoolbook"/>
        </w:rPr>
      </w:pPr>
    </w:p>
    <w:p>
      <w:pPr>
        <w:pStyle w:val="style0"/>
        <w:spacing w:before="40" w:after="0" w:lineRule="auto" w:line="383"/>
        <w:ind w:firstLine="1060"/>
        <w:jc w:val="both"/>
        <w:rPr>
          <w:rFonts w:ascii="Century Schoolbook" w:hAnsi="Century Schoolbook"/>
        </w:rPr>
        <w:sectPr>
          <w:headerReference w:type="default" r:id="rId3"/>
          <w:type w:val="continuous"/>
          <w:pgSz w:w="11900" w:h="15460" w:orient="portrait"/>
          <w:pgMar w:top="2880" w:right="720" w:bottom="720" w:left="720" w:header="1440" w:footer="360" w:gutter="0"/>
          <w:cols w:space="720"/>
        </w:sectPr>
      </w:pP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127000" cy="127000"/>
            <wp:effectExtent l="0" t="0" r="0" b="0"/>
            <wp:docPr id="1027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RMAL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7000" cy="127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67" w:after="0" w:lineRule="auto" w:line="384"/>
        <w:ind w:right="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</w:rPr>
        <w:t>4</w:t>
      </w:r>
      <w:r>
        <w:rPr>
          <w:rFonts w:ascii="Century Schoolbook" w:eastAsia="Calibri" w:hAnsi="Century Schoolbook"/>
        </w:rPr>
        <w:t xml:space="preserve"> </w:t>
      </w:r>
      <w:r>
        <w:rPr>
          <w:rFonts w:ascii="Century Schoolbook" w:eastAsia="Calibri" w:hAnsi="Century Schoolbook"/>
          <w:color w:val="000000"/>
        </w:rPr>
        <w:t>The following diagram represents a specialized animal cell.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457200" cy="1168400"/>
            <wp:effectExtent l="0" t="0" r="0" b="0"/>
            <wp:docPr id="1028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RMAL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7200" cy="1168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 Identify the cell.                                                 (1 mark)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………………………………………………………………………………………………………………………….</w:t>
      </w:r>
    </w:p>
    <w:p>
      <w:pPr>
        <w:pStyle w:val="style0"/>
        <w:spacing w:after="0" w:lineRule="auto" w:line="240"/>
        <w:ind w:left="2620" w:right="520" w:hanging="100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40"/>
        <w:ind w:right="5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(b) (i) Name the cell organelle that is likely to be found in abundance in the part labelled F.                          </w:t>
      </w:r>
      <w:r>
        <w:rPr>
          <w:rFonts w:ascii="Century Schoolbook" w:eastAsia="Calibri" w:hAnsi="Century Schoolbook"/>
          <w:color w:val="000000"/>
        </w:rPr>
        <w:t xml:space="preserve">                      </w:t>
      </w:r>
      <w:r>
        <w:rPr>
          <w:rFonts w:ascii="Century Schoolbook" w:eastAsia="Calibri" w:hAnsi="Century Schoolbook"/>
          <w:color w:val="000000"/>
        </w:rPr>
        <w:t xml:space="preserve"> (1 mark)</w:t>
      </w:r>
    </w:p>
    <w:p>
      <w:pPr>
        <w:pStyle w:val="style0"/>
        <w:spacing w:before="122" w:after="0" w:lineRule="auto" w:line="384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122" w:after="0" w:lineRule="auto" w:line="384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…………………………………………………………………………………………………………………………..</w:t>
      </w:r>
    </w:p>
    <w:p>
      <w:pPr>
        <w:pStyle w:val="style0"/>
        <w:spacing w:before="122" w:after="0" w:lineRule="auto" w:line="384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(ii) Explain the answer in 4(b)(i).                                   (2 marks)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85" w:after="0" w:lineRule="auto" w:line="384"/>
        <w:ind w:right="4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5</w:t>
      </w:r>
      <w:r>
        <w:rPr>
          <w:rFonts w:ascii="Century Schoolbook" w:eastAsia="Calibri" w:hAnsi="Century Schoolbook"/>
          <w:color w:val="000000"/>
        </w:rPr>
        <w:t xml:space="preserve"> Name </w:t>
      </w:r>
      <w:r>
        <w:rPr>
          <w:rFonts w:ascii="Century Schoolbook" w:eastAsia="Calibri" w:hAnsi="Century Schoolbook"/>
          <w:b/>
          <w:color w:val="000000"/>
        </w:rPr>
        <w:t>two</w:t>
      </w:r>
      <w:r>
        <w:rPr>
          <w:rFonts w:ascii="Century Schoolbook" w:eastAsia="Calibri" w:hAnsi="Century Schoolbook"/>
          <w:color w:val="000000"/>
        </w:rPr>
        <w:t xml:space="preserve"> components of blood that are absent in the tissue fluid.</w:t>
      </w:r>
      <w:r>
        <w:rPr>
          <w:rFonts w:ascii="Century Schoolbook" w:eastAsia="Calibri" w:hAnsi="Century Schoolbook"/>
          <w:color w:val="000000"/>
        </w:rPr>
        <w:t xml:space="preserve">        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after="0" w:lineRule="auto" w:line="244"/>
        <w:ind w:right="2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</w:t>
      </w:r>
      <w:r>
        <w:rPr>
          <w:rFonts w:ascii="Century Schoolbook" w:eastAsia="Calibri" w:hAnsi="Century Schoolbook"/>
          <w:color w:val="000000"/>
        </w:rPr>
        <w:t>…………………..</w:t>
      </w:r>
    </w:p>
    <w:p>
      <w:pPr>
        <w:pStyle w:val="style0"/>
        <w:spacing w:after="0" w:lineRule="auto" w:line="244"/>
        <w:ind w:left="1660" w:right="200" w:firstLine="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44"/>
        <w:ind w:right="2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……………………………………………………………………………………………………..</w:t>
      </w:r>
    </w:p>
    <w:p>
      <w:pPr>
        <w:pStyle w:val="style0"/>
        <w:spacing w:after="0" w:lineRule="auto" w:line="244"/>
        <w:ind w:left="1660" w:right="200" w:firstLine="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44"/>
        <w:ind w:right="2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</w:t>
      </w:r>
      <w:r>
        <w:rPr>
          <w:rFonts w:ascii="Century Schoolbook" w:eastAsia="Calibri" w:hAnsi="Century Schoolbook"/>
          <w:color w:val="000000"/>
        </w:rPr>
        <w:t>…………………..</w:t>
      </w:r>
    </w:p>
    <w:p>
      <w:pPr>
        <w:pStyle w:val="style0"/>
        <w:spacing w:after="0" w:lineRule="auto" w:line="244"/>
        <w:ind w:left="1660" w:right="200" w:firstLine="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44"/>
        <w:ind w:left="1660" w:right="200" w:firstLine="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44"/>
        <w:ind w:right="20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6</w:t>
      </w:r>
      <w:r>
        <w:rPr>
          <w:rFonts w:ascii="Century Schoolbook" w:eastAsia="Calibri" w:hAnsi="Century Schoolbook"/>
          <w:color w:val="000000"/>
        </w:rPr>
        <w:t xml:space="preserve">  </w:t>
      </w:r>
      <w:r>
        <w:rPr>
          <w:rFonts w:ascii="Century Schoolbook" w:eastAsia="Calibri" w:hAnsi="Century Schoolbook"/>
          <w:color w:val="000000"/>
        </w:rPr>
        <w:t>Name the structures in plants through which the processes of transpiration and guttation</w:t>
      </w:r>
    </w:p>
    <w:p>
      <w:pPr>
        <w:pStyle w:val="style0"/>
        <w:spacing w:after="0" w:lineRule="auto" w:line="336"/>
        <w:ind w:right="82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occur.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20"/>
        <w:ind w:firstLine="18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 xml:space="preserve">Process    </w:t>
      </w:r>
      <w:r>
        <w:rPr>
          <w:rFonts w:ascii="Century Schoolbook" w:eastAsia="Calibri" w:hAnsi="Century Schoolbook"/>
          <w:color w:val="000000"/>
        </w:rPr>
        <w:t xml:space="preserve">                </w:t>
      </w:r>
      <w:r>
        <w:rPr>
          <w:rFonts w:ascii="Century Schoolbook" w:eastAsia="Calibri" w:hAnsi="Century Schoolbook"/>
          <w:b/>
          <w:color w:val="000000"/>
        </w:rPr>
        <w:t>Structures in plants where it occurs</w:t>
      </w:r>
    </w:p>
    <w:p>
      <w:pPr>
        <w:pStyle w:val="style0"/>
        <w:spacing w:before="28" w:after="0" w:lineRule="auto" w:line="384"/>
        <w:ind w:firstLine="16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a) Transpiration              </w:t>
      </w:r>
      <w:r>
        <w:rPr>
          <w:rFonts w:ascii="Century Schoolbook" w:eastAsia="Calibri" w:hAnsi="Century Schoolbook"/>
          <w:color w:val="000000"/>
        </w:rPr>
        <w:t xml:space="preserve">………………………………               (1 mark)  </w:t>
      </w:r>
    </w:p>
    <w:p>
      <w:pPr>
        <w:pStyle w:val="style0"/>
        <w:spacing w:before="5" w:after="0" w:lineRule="auto" w:line="384"/>
        <w:ind w:firstLine="1680"/>
        <w:jc w:val="both"/>
        <w:rPr>
          <w:rFonts w:ascii="Century Schoolbook" w:hAnsi="Century Schoolbook"/>
        </w:rPr>
        <w:sectPr>
          <w:headerReference w:type="default" r:id="rId6"/>
          <w:footerReference w:type="default" r:id="rId7"/>
          <w:type w:val="continuous"/>
          <w:pgSz w:w="11900" w:h="15800" w:orient="portrait"/>
          <w:pgMar w:top="720" w:right="720" w:bottom="720" w:left="720" w:header="360" w:footer="360" w:gutter="0"/>
          <w:cols w:space="720"/>
        </w:sectPr>
      </w:pPr>
      <w:r>
        <w:rPr>
          <w:rFonts w:ascii="Century Schoolbook" w:eastAsia="Calibri" w:hAnsi="Century Schoolbook"/>
          <w:color w:val="000000"/>
        </w:rPr>
        <w:t xml:space="preserve">b) Guttation     </w:t>
      </w:r>
      <w:r>
        <w:rPr>
          <w:rFonts w:ascii="Century Schoolbook" w:eastAsia="Calibri" w:hAnsi="Century Schoolbook"/>
          <w:color w:val="000000"/>
        </w:rPr>
        <w:t xml:space="preserve">             ………………………………</w:t>
      </w:r>
      <w:r>
        <w:rPr>
          <w:rFonts w:ascii="Century Schoolbook" w:eastAsia="Calibri" w:hAnsi="Century Schoolbook"/>
          <w:color w:val="000000"/>
        </w:rPr>
        <w:t xml:space="preserve">               (1 mark)</w:t>
      </w:r>
    </w:p>
    <w:p>
      <w:pPr>
        <w:pStyle w:val="style0"/>
        <w:spacing w:after="0" w:lineRule="auto" w:line="321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7</w:t>
      </w:r>
      <w:r>
        <w:rPr>
          <w:rFonts w:ascii="Century Schoolbook" w:eastAsia="Calibri" w:hAnsi="Century Schoolbook"/>
          <w:color w:val="000000"/>
        </w:rPr>
        <w:t xml:space="preserve">  </w:t>
      </w:r>
      <w:r>
        <w:rPr>
          <w:rFonts w:ascii="Century Schoolbook" w:eastAsia="Calibri" w:hAnsi="Century Schoolbook"/>
          <w:color w:val="000000"/>
        </w:rPr>
        <w:t xml:space="preserve">Name two Classes of the Phylum Arthropoda that have a </w:t>
      </w:r>
      <w:r>
        <w:rPr>
          <w:rFonts w:ascii="Century Schoolbook" w:eastAsia="Calibri" w:hAnsi="Century Schoolbook"/>
          <w:b/>
          <w:color w:val="000000"/>
        </w:rPr>
        <w:t>cephalothorax.</w:t>
      </w:r>
      <w:r>
        <w:rPr>
          <w:rFonts w:ascii="Century Schoolbook" w:eastAsia="Calibri" w:hAnsi="Century Schoolbook"/>
          <w:color w:val="000000"/>
        </w:rPr>
        <w:t xml:space="preserve">    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before="70" w:after="0" w:lineRule="auto" w:line="321"/>
        <w:ind w:firstLine="6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</w:t>
      </w:r>
    </w:p>
    <w:p>
      <w:pPr>
        <w:pStyle w:val="style0"/>
        <w:spacing w:before="70" w:after="0" w:lineRule="auto" w:line="321"/>
        <w:ind w:firstLine="6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………………………………………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b/>
          <w:color w:val="000000"/>
        </w:rPr>
        <w:t>8</w:t>
      </w:r>
      <w:r>
        <w:rPr>
          <w:rFonts w:ascii="Century Schoolbook" w:eastAsia="Calibri" w:hAnsi="Century Schoolbook"/>
          <w:color w:val="000000"/>
        </w:rPr>
        <w:t xml:space="preserve">    </w:t>
      </w:r>
      <w:r>
        <w:rPr>
          <w:rFonts w:ascii="Century Schoolbook" w:eastAsia="Calibri" w:hAnsi="Century Schoolbook"/>
          <w:color w:val="000000"/>
        </w:rPr>
        <w:t>(a) Name the source of hydrochloric acid in the huma</w:t>
      </w:r>
      <w:r>
        <w:rPr>
          <w:rFonts w:ascii="Century Schoolbook" w:eastAsia="Calibri" w:hAnsi="Century Schoolbook"/>
          <w:color w:val="000000"/>
        </w:rPr>
        <w:t>n alimentary canal.        (1 m</w:t>
      </w:r>
      <w:r>
        <w:rPr>
          <w:rFonts w:ascii="Century Schoolbook" w:eastAsia="Calibri" w:hAnsi="Century Schoolbook"/>
          <w:color w:val="000000"/>
        </w:rPr>
        <w:t>ark)</w:t>
      </w:r>
    </w:p>
    <w:p>
      <w:pPr>
        <w:pStyle w:val="style0"/>
        <w:spacing w:before="164" w:after="0" w:lineRule="auto" w:line="374"/>
        <w:ind w:firstLine="5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</w:t>
      </w:r>
    </w:p>
    <w:p>
      <w:pPr>
        <w:pStyle w:val="style0"/>
        <w:spacing w:before="164" w:after="0" w:lineRule="auto" w:line="374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     </w:t>
      </w:r>
      <w:r>
        <w:rPr>
          <w:rFonts w:ascii="Century Schoolbook" w:eastAsia="Calibri" w:hAnsi="Century Schoolbook"/>
          <w:color w:val="000000"/>
        </w:rPr>
        <w:t>(b)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The following diagram shows a process along the</w:t>
      </w:r>
      <w:r>
        <w:rPr>
          <w:rFonts w:ascii="Century Schoolbook" w:eastAsia="Calibri" w:hAnsi="Century Schoolbook"/>
          <w:b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mammalian digestive system.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1930400" cy="1041399"/>
            <wp:effectExtent l="0" t="0" r="0" b="0"/>
            <wp:docPr id="1029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ORMAL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30400" cy="10413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before="100" w:after="0" w:lineRule="auto" w:line="383"/>
        <w:ind w:left="2080" w:right="240" w:hanging="8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(i) Name the process.   </w:t>
      </w:r>
      <w:r>
        <w:rPr>
          <w:rFonts w:ascii="Century Schoolbook" w:eastAsia="Calibri" w:hAnsi="Century Schoolbook"/>
          <w:color w:val="000000"/>
        </w:rPr>
        <w:t xml:space="preserve">            (1 mark)</w:t>
      </w:r>
    </w:p>
    <w:p>
      <w:pPr>
        <w:pStyle w:val="style0"/>
        <w:spacing w:before="100" w:after="0" w:lineRule="auto" w:line="383"/>
        <w:ind w:right="24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</w:t>
      </w:r>
    </w:p>
    <w:p>
      <w:pPr>
        <w:pStyle w:val="style0"/>
        <w:spacing w:before="164" w:after="0" w:lineRule="auto" w:line="374"/>
        <w:ind w:firstLine="126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(ii)State two roles of the process in digestion.                       </w:t>
      </w:r>
      <w:r>
        <w:rPr>
          <w:rFonts w:ascii="Century Schoolbook" w:eastAsia="Calibri" w:hAnsi="Century Schoolbook"/>
          <w:b/>
          <w:color w:val="000000"/>
        </w:rPr>
        <w:t>(2 marks)</w:t>
      </w:r>
    </w:p>
    <w:p>
      <w:pPr>
        <w:pStyle w:val="style0"/>
        <w:spacing w:before="5" w:after="0" w:lineRule="auto" w:line="383"/>
        <w:ind w:left="300" w:right="40" w:firstLine="1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</w:t>
      </w:r>
      <w:r>
        <w:rPr>
          <w:rFonts w:ascii="Century Schoolbook" w:eastAsia="Calibri" w:hAnsi="Century Schoolbook"/>
          <w:color w:val="000000"/>
        </w:rPr>
        <w:t>..........</w:t>
      </w:r>
    </w:p>
    <w:p>
      <w:pPr>
        <w:pStyle w:val="style0"/>
        <w:spacing w:before="5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9</w:t>
      </w:r>
      <w:r>
        <w:rPr>
          <w:rFonts w:ascii="Century Schoolbook" w:eastAsia="Calibri" w:hAnsi="Century Schoolbook"/>
          <w:color w:val="000000"/>
        </w:rPr>
        <w:t xml:space="preserve">  </w:t>
      </w:r>
      <w:r>
        <w:rPr>
          <w:rFonts w:ascii="Century Schoolbook" w:eastAsia="Calibri" w:hAnsi="Century Schoolbook"/>
          <w:color w:val="000000"/>
        </w:rPr>
        <w:t>Name one blood disorder caused by gene mutation.(1 mark)</w:t>
      </w:r>
    </w:p>
    <w:p>
      <w:pPr>
        <w:pStyle w:val="style0"/>
        <w:spacing w:before="5" w:after="0" w:lineRule="auto" w:line="383"/>
        <w:ind w:right="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4" w:after="0" w:lineRule="auto" w:line="383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10</w:t>
      </w:r>
      <w:r>
        <w:rPr>
          <w:rFonts w:ascii="Century Schoolbook" w:eastAsia="Calibri" w:hAnsi="Century Schoolbook"/>
          <w:color w:val="000000"/>
        </w:rPr>
        <w:t xml:space="preserve">  </w:t>
      </w:r>
      <w:r>
        <w:rPr>
          <w:rFonts w:ascii="Century Schoolbook" w:eastAsia="Calibri" w:hAnsi="Century Schoolbook"/>
          <w:color w:val="000000"/>
        </w:rPr>
        <w:t>Name the stage in meiosis where each of the following processes occur:</w:t>
      </w:r>
    </w:p>
    <w:p>
      <w:pPr>
        <w:pStyle w:val="style0"/>
        <w:spacing w:before="22" w:after="0" w:lineRule="auto" w:line="321"/>
        <w:ind w:firstLine="3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 formation of spindle fibres;</w:t>
      </w:r>
    </w:p>
    <w:p>
      <w:pPr>
        <w:pStyle w:val="style0"/>
        <w:spacing w:after="0" w:lineRule="auto" w:line="191"/>
        <w:ind w:firstLine="916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62" w:after="0" w:lineRule="auto" w:line="383"/>
        <w:ind w:left="9140" w:right="360" w:hanging="88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…………………………………………………………………………………………………………………….</w:t>
      </w:r>
    </w:p>
    <w:p>
      <w:pPr>
        <w:pStyle w:val="style0"/>
        <w:spacing w:before="62" w:after="0" w:lineRule="auto" w:line="383"/>
        <w:ind w:left="9140" w:right="360" w:hanging="88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 xml:space="preserve">(b) </w:t>
      </w:r>
      <w:r>
        <w:rPr>
          <w:rFonts w:ascii="Century Schoolbook" w:eastAsia="Calibri" w:hAnsi="Century Schoolbook"/>
          <w:color w:val="000000"/>
        </w:rPr>
        <w:t>disappearance</w:t>
      </w:r>
      <w:r>
        <w:rPr>
          <w:rFonts w:ascii="Century Schoolbook" w:eastAsia="Calibri" w:hAnsi="Century Schoolbook"/>
          <w:color w:val="000000"/>
        </w:rPr>
        <w:t xml:space="preserve"> of nucleolus.(1 mark)</w:t>
      </w:r>
    </w:p>
    <w:p>
      <w:pPr>
        <w:pStyle w:val="style0"/>
        <w:spacing w:before="5" w:after="0" w:lineRule="auto" w:line="383"/>
        <w:jc w:val="both"/>
        <w:rPr>
          <w:rFonts w:ascii="Century Schoolbook" w:hAnsi="Century Schoolbook"/>
        </w:rPr>
        <w:sectPr>
          <w:headerReference w:type="default" r:id="rId9"/>
          <w:footerReference w:type="default" r:id="rId10"/>
          <w:type w:val="continuous"/>
          <w:pgSz w:w="11900" w:h="15780" w:orient="portrait"/>
          <w:pgMar w:top="720" w:right="720" w:bottom="1680" w:left="720" w:header="360" w:footer="840" w:gutter="0"/>
          <w:cols w:space="720"/>
        </w:sect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…………………………………………………………………………………………………………………………..</w:t>
      </w:r>
    </w:p>
    <w:p>
      <w:pPr>
        <w:pStyle w:val="style0"/>
        <w:spacing w:after="0" w:lineRule="auto" w:line="383"/>
        <w:ind w:firstLine="3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11</w:t>
      </w:r>
      <w:r>
        <w:rPr>
          <w:rFonts w:ascii="Century Schoolbook" w:eastAsia="Calibri" w:hAnsi="Century Schoolbook"/>
          <w:color w:val="000000"/>
        </w:rPr>
        <w:t xml:space="preserve"> The following diagram represents part of the human male reproductive system.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2019299" cy="1879600"/>
            <wp:effectExtent l="0" t="0" r="0" b="0"/>
            <wp:docPr id="1030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ORMAL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19299" cy="187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383"/>
        <w:ind w:left="1140" w:right="360" w:hanging="6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(a)    Name the part labelled </w:t>
      </w:r>
      <w:r>
        <w:rPr>
          <w:rFonts w:ascii="Century Schoolbook" w:eastAsia="Calibri" w:hAnsi="Century Schoolbook"/>
          <w:b/>
          <w:color w:val="000000"/>
        </w:rPr>
        <w:t>G.</w:t>
      </w:r>
      <w:r>
        <w:rPr>
          <w:rFonts w:ascii="Century Schoolbook" w:eastAsia="Calibri" w:hAnsi="Century Schoolbook"/>
          <w:color w:val="000000"/>
        </w:rPr>
        <w:t xml:space="preserve">                 </w:t>
      </w:r>
      <w:r>
        <w:rPr>
          <w:rFonts w:ascii="Century Schoolbook" w:eastAsia="Calibri" w:hAnsi="Century Schoolbook"/>
          <w:color w:val="000000"/>
        </w:rPr>
        <w:t xml:space="preserve">                            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…………………………………………………………………………………………………………………………….</w:t>
      </w:r>
    </w:p>
    <w:p>
      <w:pPr>
        <w:pStyle w:val="style0"/>
        <w:spacing w:after="0" w:lineRule="auto" w:line="192"/>
        <w:ind w:firstLine="1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192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 xml:space="preserve">     </w:t>
      </w:r>
      <w:r>
        <w:rPr>
          <w:rFonts w:ascii="Century Schoolbook" w:eastAsia="Calibri" w:hAnsi="Century Schoolbook"/>
          <w:color w:val="000000"/>
        </w:rPr>
        <w:t xml:space="preserve">(b) State one function of the structure labelled </w:t>
      </w:r>
      <w:r>
        <w:rPr>
          <w:rFonts w:ascii="Century Schoolbook" w:eastAsia="Calibri" w:hAnsi="Century Schoolbook"/>
          <w:b/>
          <w:color w:val="000000"/>
        </w:rPr>
        <w:t>H</w:t>
      </w:r>
      <w:r>
        <w:rPr>
          <w:rFonts w:ascii="Century Schoolbook" w:eastAsia="Calibri" w:hAnsi="Century Schoolbook"/>
          <w:color w:val="000000"/>
        </w:rPr>
        <w:t xml:space="preserve">.                               </w:t>
      </w:r>
      <w:r>
        <w:rPr>
          <w:rFonts w:ascii="Century Schoolbook" w:eastAsia="Calibri" w:hAnsi="Century Schoolbook"/>
          <w:color w:val="000000"/>
        </w:rPr>
        <w:t xml:space="preserve">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after="0" w:lineRule="auto" w:line="192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192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…………………………………………………………………………………………………………………………….</w:t>
      </w:r>
    </w:p>
    <w:p>
      <w:pPr>
        <w:pStyle w:val="style0"/>
        <w:spacing w:before="40" w:after="0" w:lineRule="auto" w:line="288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     </w:t>
      </w:r>
      <w:r>
        <w:rPr>
          <w:rFonts w:ascii="Century Schoolbook" w:eastAsia="Calibri" w:hAnsi="Century Schoolbook"/>
          <w:color w:val="000000"/>
        </w:rPr>
        <w:t xml:space="preserve">(c) How is the structure labelled </w:t>
      </w:r>
      <w:r>
        <w:rPr>
          <w:rFonts w:ascii="Century Schoolbook" w:eastAsia="Calibri" w:hAnsi="Century Schoolbook"/>
          <w:b/>
          <w:color w:val="000000"/>
        </w:rPr>
        <w:t>J</w:t>
      </w:r>
      <w:r>
        <w:rPr>
          <w:rFonts w:ascii="Century Schoolbook" w:eastAsia="Calibri" w:hAnsi="Century Schoolbook"/>
          <w:color w:val="000000"/>
        </w:rPr>
        <w:t xml:space="preserve"> adapted to its function?                      </w:t>
      </w:r>
      <w:r>
        <w:rPr>
          <w:rFonts w:ascii="Century Schoolbook" w:eastAsia="Calibri" w:hAnsi="Century Schoolbook"/>
          <w:color w:val="000000"/>
        </w:rPr>
        <w:t xml:space="preserve">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before="20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·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entury Schoolbook" w:eastAsia="Calibri" w:hAnsi="Century Schoolbook"/>
          <w:color w:val="000000"/>
        </w:rPr>
        <w:t>.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  <w:r>
        <w:rPr>
          <w:rFonts w:ascii="Century Schoolbook" w:eastAsia="Calibri" w:hAnsi="Century Schoolbook"/>
          <w:color w:val="000000"/>
        </w:rPr>
        <w:t>………….</w:t>
      </w:r>
    </w:p>
    <w:p>
      <w:pPr>
        <w:pStyle w:val="style0"/>
        <w:spacing w:before="20" w:after="0" w:lineRule="auto" w:line="383"/>
        <w:ind w:firstLine="120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41" w:after="0" w:lineRule="auto" w:line="307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12</w:t>
      </w:r>
      <w:r>
        <w:rPr>
          <w:rFonts w:ascii="Century Schoolbook" w:eastAsia="Calibri" w:hAnsi="Century Schoolbook"/>
          <w:color w:val="000000"/>
        </w:rPr>
        <w:t xml:space="preserve"> How do the following structural modifications in plants minimize the rate of water loss?</w:t>
      </w:r>
    </w:p>
    <w:p>
      <w:pPr>
        <w:pStyle w:val="style0"/>
        <w:spacing w:before="262" w:after="0" w:lineRule="auto" w:line="263"/>
        <w:ind w:firstLine="12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(a) Leaf folding.                            </w:t>
      </w:r>
      <w:r>
        <w:rPr>
          <w:rFonts w:ascii="Century Schoolbook" w:eastAsia="Calibri" w:hAnsi="Century Schoolbook"/>
          <w:color w:val="000000"/>
        </w:rPr>
        <w:t xml:space="preserve">                         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20" w:after="0" w:lineRule="auto" w:line="383"/>
        <w:ind w:right="40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0" w:after="0" w:lineRule="auto" w:line="383"/>
        <w:ind w:right="4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………………………………………………………………………………………………………………………..</w:t>
      </w:r>
    </w:p>
    <w:p>
      <w:pPr>
        <w:pStyle w:val="style0"/>
        <w:spacing w:before="20" w:after="0" w:lineRule="auto" w:line="383"/>
        <w:ind w:left="9180" w:right="400" w:hanging="79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 xml:space="preserve">(b) Sunken stomata. </w:t>
      </w:r>
      <w:r>
        <w:rPr>
          <w:rFonts w:ascii="Century Schoolbook" w:eastAsia="Calibri" w:hAnsi="Century Schoolbook"/>
          <w:color w:val="000000"/>
        </w:rPr>
        <w:t xml:space="preserve">                                                    </w:t>
      </w:r>
      <w:r>
        <w:rPr>
          <w:rFonts w:ascii="Century Schoolbook" w:eastAsia="Calibri" w:hAnsi="Century Schoolbook"/>
          <w:color w:val="000000"/>
        </w:rPr>
        <w:t>(1mark)</w:t>
      </w:r>
    </w:p>
    <w:p>
      <w:pPr>
        <w:pStyle w:val="style0"/>
        <w:spacing w:before="20" w:after="0" w:lineRule="auto" w:line="383"/>
        <w:ind w:left="9180" w:right="400" w:hanging="79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0" w:after="0" w:lineRule="auto" w:line="383"/>
        <w:ind w:right="40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………………………………………………………………………………………………………………………..</w:t>
      </w:r>
    </w:p>
    <w:p>
      <w:pPr>
        <w:pStyle w:val="style0"/>
        <w:spacing w:before="20" w:after="0" w:lineRule="auto" w:line="383"/>
        <w:ind w:left="9180" w:right="400" w:hanging="7920"/>
        <w:jc w:val="both"/>
        <w:rPr>
          <w:rFonts w:ascii="Century Schoolbook" w:hAnsi="Century Schoolbook"/>
        </w:rPr>
      </w:pPr>
    </w:p>
    <w:p>
      <w:pPr>
        <w:pStyle w:val="style0"/>
        <w:spacing w:before="20" w:after="0" w:lineRule="auto" w:line="383"/>
        <w:ind w:left="9180" w:right="400" w:hanging="7920"/>
        <w:jc w:val="both"/>
        <w:rPr>
          <w:rFonts w:ascii="Century Schoolbook" w:hAnsi="Century Schoolbook"/>
        </w:rPr>
      </w:pPr>
    </w:p>
    <w:p>
      <w:pPr>
        <w:pStyle w:val="style0"/>
        <w:spacing w:before="3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13</w:t>
      </w:r>
      <w:r>
        <w:rPr>
          <w:rFonts w:ascii="Century Schoolbook" w:eastAsia="Calibri" w:hAnsi="Century Schoolbook"/>
          <w:color w:val="000000"/>
        </w:rPr>
        <w:t xml:space="preserve"> S</w:t>
      </w:r>
      <w:r>
        <w:rPr>
          <w:rFonts w:ascii="Century Schoolbook" w:eastAsia="Calibri" w:hAnsi="Century Schoolbook"/>
          <w:color w:val="000000"/>
        </w:rPr>
        <w:t xml:space="preserve">tate two </w:t>
      </w:r>
      <w:r>
        <w:rPr>
          <w:rFonts w:ascii="Century Schoolbook" w:eastAsia="Calibri" w:hAnsi="Century Schoolbook"/>
          <w:color w:val="000000"/>
        </w:rPr>
        <w:t>re</w:t>
      </w:r>
      <w:r>
        <w:rPr>
          <w:rFonts w:ascii="Century Schoolbook" w:eastAsia="Calibri" w:hAnsi="Century Schoolbook"/>
          <w:color w:val="000000"/>
        </w:rPr>
        <w:t>a</w:t>
      </w:r>
      <w:r>
        <w:rPr>
          <w:rFonts w:ascii="Century Schoolbook" w:eastAsia="Calibri" w:hAnsi="Century Schoolbook"/>
          <w:color w:val="000000"/>
        </w:rPr>
        <w:t>s</w:t>
      </w:r>
      <w:r>
        <w:rPr>
          <w:rFonts w:ascii="Century Schoolbook" w:eastAsia="Calibri" w:hAnsi="Century Schoolbook"/>
          <w:color w:val="000000"/>
        </w:rPr>
        <w:t>ons for the absence of complex excretory organs in plan</w:t>
      </w:r>
      <w:r>
        <w:rPr>
          <w:rFonts w:ascii="Century Schoolbook" w:eastAsia="Calibri" w:hAnsi="Century Schoolbook"/>
          <w:color w:val="000000"/>
        </w:rPr>
        <w:t>t</w:t>
      </w:r>
      <w:r>
        <w:rPr>
          <w:rFonts w:ascii="Century Schoolbook" w:eastAsia="Calibri" w:hAnsi="Century Schoolbook"/>
          <w:color w:val="000000"/>
        </w:rPr>
        <w:t>s.</w:t>
      </w:r>
      <w:r>
        <w:rPr>
          <w:rFonts w:ascii="Century Schoolbook" w:eastAsia="Calibri" w:hAnsi="Century Schoolbook"/>
          <w:color w:val="000000"/>
        </w:rPr>
        <w:t xml:space="preserve">           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before="3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3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………………………………………………………………………………………………………………………….</w:t>
      </w:r>
    </w:p>
    <w:p>
      <w:pPr>
        <w:pStyle w:val="style0"/>
        <w:spacing w:before="3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3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3"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307"/>
        <w:ind w:right="20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14</w:t>
      </w:r>
      <w:r>
        <w:rPr>
          <w:rFonts w:ascii="Century Schoolbook" w:eastAsia="Calibri" w:hAnsi="Century Schoolbook"/>
          <w:color w:val="000000"/>
        </w:rPr>
        <w:t xml:space="preserve"> State the significance of each of the following characteristics in mammalian </w:t>
      </w:r>
      <w:r>
        <w:rPr>
          <w:rFonts w:ascii="Century Schoolbook" w:eastAsia="Calibri" w:hAnsi="Century Schoolbook"/>
          <w:color w:val="000000"/>
        </w:rPr>
        <w:t>gaseous</w:t>
      </w:r>
      <w:r>
        <w:rPr>
          <w:rFonts w:ascii="Century Schoolbook" w:eastAsia="Calibri" w:hAnsi="Century Schoolbook"/>
          <w:color w:val="000000"/>
        </w:rPr>
        <w:t xml:space="preserve"> exchange structures and surfaces.</w:t>
      </w:r>
      <w:r>
        <w:rPr>
          <w:rFonts w:ascii="Century Schoolbook" w:eastAsia="Calibri" w:hAnsi="Century Schoolbook"/>
          <w:color w:val="000000"/>
        </w:rPr>
        <w:t xml:space="preserve">    </w:t>
      </w:r>
      <w:r>
        <w:rPr>
          <w:rFonts w:ascii="Century Schoolbook" w:eastAsia="Calibri" w:hAnsi="Century Schoolbook"/>
          <w:color w:val="000000"/>
        </w:rPr>
        <w:t>(a)Presence of rings of cartilage in the trachea.</w:t>
      </w:r>
      <w:r>
        <w:rPr>
          <w:rFonts w:ascii="Century Schoolbook" w:eastAsia="Calibri" w:hAnsi="Century Schoolbook"/>
          <w:color w:val="000000"/>
        </w:rPr>
        <w:t xml:space="preserve">                          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204" w:after="0" w:lineRule="auto" w:line="345"/>
        <w:ind w:right="9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after="0" w:lineRule="auto" w:line="383"/>
        <w:ind w:left="820" w:right="1000" w:hanging="8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   </w:t>
      </w:r>
      <w:r>
        <w:rPr>
          <w:rFonts w:ascii="Century Schoolbook" w:eastAsia="Calibri" w:hAnsi="Century Schoolbook"/>
          <w:color w:val="000000"/>
        </w:rPr>
        <w:t>(b) Numerous blood capillaries lining the lungs.                               (1 mark)</w:t>
      </w:r>
    </w:p>
    <w:p>
      <w:pPr>
        <w:pStyle w:val="style0"/>
        <w:spacing w:after="0" w:lineRule="auto" w:line="383"/>
        <w:ind w:left="820" w:right="1000" w:hanging="8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after="0" w:lineRule="auto" w:line="383"/>
        <w:ind w:left="820" w:right="1000" w:hanging="820"/>
        <w:jc w:val="both"/>
        <w:rPr>
          <w:rFonts w:ascii="Century Schoolbook" w:hAnsi="Century Schoolbook"/>
        </w:rPr>
      </w:pPr>
    </w:p>
    <w:p>
      <w:pPr>
        <w:pStyle w:val="style0"/>
        <w:spacing w:before="3" w:after="0" w:lineRule="auto" w:line="340"/>
        <w:ind w:right="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b/>
          <w:color w:val="000000"/>
        </w:rPr>
        <w:t xml:space="preserve">15 </w:t>
      </w:r>
      <w:r>
        <w:rPr>
          <w:rFonts w:ascii="Century Schoolbook" w:eastAsia="Calibri" w:hAnsi="Century Schoolbook"/>
          <w:color w:val="000000"/>
        </w:rPr>
        <w:t>(a) What is the most appropriate method of estimating the population of black ants in a</w:t>
      </w:r>
      <w:r>
        <w:rPr>
          <w:rFonts w:ascii="Century Schoolbook" w:eastAsia="Calibri" w:hAnsi="Century Schoolbook"/>
          <w:color w:val="000000"/>
        </w:rPr>
        <w:t xml:space="preserve"> school playing field                                                                      (1 mark)</w:t>
      </w:r>
    </w:p>
    <w:p>
      <w:pPr>
        <w:pStyle w:val="style0"/>
        <w:spacing w:before="3" w:after="0" w:lineRule="auto" w:line="340"/>
        <w:ind w:right="4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</w:t>
      </w:r>
      <w:r>
        <w:rPr>
          <w:rFonts w:ascii="Century Schoolbook" w:hAnsi="Century Schoolbook"/>
        </w:rPr>
        <w:t>…..</w:t>
      </w:r>
    </w:p>
    <w:p>
      <w:pPr>
        <w:pStyle w:val="style0"/>
        <w:spacing w:before="141" w:after="0" w:lineRule="auto" w:line="288"/>
        <w:ind w:firstLine="8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 xml:space="preserve">(b) Why are shorter food chains advantageous in </w:t>
      </w:r>
      <w:r>
        <w:rPr>
          <w:rFonts w:ascii="Century Schoolbook" w:eastAsia="Calibri" w:hAnsi="Century Schoolbook"/>
          <w:b/>
          <w:color w:val="000000"/>
        </w:rPr>
        <w:t xml:space="preserve">an </w:t>
      </w:r>
      <w:r>
        <w:rPr>
          <w:rFonts w:ascii="Century Schoolbook" w:eastAsia="Calibri" w:hAnsi="Century Schoolbook"/>
          <w:color w:val="000000"/>
        </w:rPr>
        <w:t>ecosystem?                (2 marks)</w:t>
      </w:r>
    </w:p>
    <w:p>
      <w:pPr>
        <w:pStyle w:val="style0"/>
        <w:spacing w:before="141" w:after="0" w:lineRule="auto" w:line="288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………………………………………………………………………………………………………………………….</w:t>
      </w:r>
    </w:p>
    <w:p>
      <w:pPr>
        <w:pStyle w:val="style0"/>
        <w:spacing w:before="141" w:after="0" w:lineRule="auto" w:line="288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141" w:after="0" w:lineRule="auto" w:line="288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141" w:after="0" w:lineRule="auto" w:line="288"/>
        <w:ind w:firstLine="8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184" w:after="0" w:lineRule="auto" w:line="307"/>
        <w:ind w:firstLine="1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 xml:space="preserve">16 </w:t>
      </w:r>
      <w:r>
        <w:rPr>
          <w:rFonts w:ascii="Century Schoolbook" w:eastAsia="Calibri" w:hAnsi="Century Schoolbook"/>
          <w:color w:val="000000"/>
        </w:rPr>
        <w:t xml:space="preserve">    (a) Using an example, define</w:t>
      </w:r>
      <w:r>
        <w:rPr>
          <w:rFonts w:ascii="Century Schoolbook" w:eastAsia="Calibri" w:hAnsi="Century Schoolbook"/>
          <w:i/>
          <w:color w:val="000000"/>
        </w:rPr>
        <w:t xml:space="preserve"> convergent evolution.</w:t>
      </w:r>
      <w:r>
        <w:rPr>
          <w:rFonts w:ascii="Century Schoolbook" w:eastAsia="Calibri" w:hAnsi="Century Schoolbook"/>
          <w:color w:val="000000"/>
        </w:rPr>
        <w:t xml:space="preserve">                       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before="184" w:after="0" w:lineRule="auto" w:line="307"/>
        <w:ind w:firstLine="140"/>
        <w:jc w:val="both"/>
        <w:rPr>
          <w:rFonts w:ascii="Century Schoolbook" w:eastAsia="Calibri" w:hAnsi="Century Schoolbook"/>
          <w:b/>
          <w:color w:val="000000"/>
        </w:rPr>
      </w:pPr>
    </w:p>
    <w:p>
      <w:pPr>
        <w:pStyle w:val="style0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(b)</w:t>
      </w:r>
      <w:r>
        <w:rPr>
          <w:rFonts w:ascii="Century Schoolbook" w:eastAsia="Calibri" w:hAnsi="Century Schoolbook"/>
          <w:color w:val="000000"/>
        </w:rPr>
        <w:t xml:space="preserve"> Explain how </w:t>
      </w:r>
      <w:r>
        <w:rPr>
          <w:rFonts w:ascii="Century Schoolbook" w:eastAsia="Calibri" w:hAnsi="Century Schoolbook"/>
          <w:i/>
          <w:color w:val="000000"/>
        </w:rPr>
        <w:t>natural selection</w:t>
      </w:r>
      <w:r>
        <w:rPr>
          <w:rFonts w:ascii="Century Schoolbook" w:eastAsia="Calibri" w:hAnsi="Century Schoolbook"/>
          <w:color w:val="000000"/>
        </w:rPr>
        <w:t xml:space="preserve"> is advantageous to living organisms                 (3 marks)</w:t>
      </w:r>
    </w:p>
    <w:p>
      <w:pPr>
        <w:pStyle w:val="style0"/>
        <w:spacing w:before="184" w:after="0" w:lineRule="auto" w:line="307"/>
        <w:jc w:val="both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………………………………………………………………………………………………………………………….</w:t>
      </w:r>
    </w:p>
    <w:p>
      <w:pPr>
        <w:pStyle w:val="style0"/>
        <w:spacing w:before="184" w:after="0" w:lineRule="auto" w:line="307"/>
        <w:jc w:val="both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184" w:after="0" w:lineRule="auto" w:line="307"/>
        <w:jc w:val="both"/>
        <w:rPr>
          <w:rFonts w:ascii="Century Schoolbook" w:eastAsia="Calibri" w:hAnsi="Century Schoolbook"/>
          <w:b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184" w:after="0" w:lineRule="auto" w:line="307"/>
        <w:ind w:firstLine="140"/>
        <w:jc w:val="both"/>
        <w:rPr>
          <w:rFonts w:ascii="Century Schoolbook" w:eastAsia="Calibri" w:hAnsi="Century Schoolbook"/>
          <w:b/>
          <w:color w:val="000000"/>
        </w:rPr>
      </w:pPr>
    </w:p>
    <w:p>
      <w:pPr>
        <w:pStyle w:val="style0"/>
        <w:spacing w:after="0" w:lineRule="auto" w:line="383"/>
        <w:ind w:right="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b/>
          <w:color w:val="000000"/>
        </w:rPr>
        <w:t>17</w:t>
      </w:r>
      <w:r>
        <w:rPr>
          <w:rFonts w:ascii="Century Schoolbook" w:eastAsia="Calibri" w:hAnsi="Century Schoolbook"/>
          <w:b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 xml:space="preserve">(a) (i) </w:t>
      </w:r>
      <w:r>
        <w:rPr>
          <w:rFonts w:ascii="Century Schoolbook" w:eastAsia="Calibri" w:hAnsi="Century Schoolbook"/>
          <w:color w:val="000000"/>
        </w:rPr>
        <w:t>Name the blood vessel that carries oxygenated blood from the heart to the</w:t>
      </w:r>
      <w:r>
        <w:rPr>
          <w:rFonts w:ascii="Century Schoolbook" w:eastAsia="Calibri" w:hAnsi="Century Schoolbook"/>
          <w:color w:val="000000"/>
        </w:rPr>
        <w:t xml:space="preserve"> rest of the body tissues</w:t>
      </w:r>
      <w:r>
        <w:rPr>
          <w:rFonts w:ascii="Century Schoolbook" w:eastAsia="Calibri" w:hAnsi="Century Schoolbook"/>
          <w:color w:val="000000"/>
        </w:rPr>
        <w:t xml:space="preserve">                                                                             (1 mark)</w:t>
      </w: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</w:p>
    <w:p>
      <w:pPr>
        <w:pStyle w:val="style0"/>
        <w:spacing w:after="0" w:lineRule="auto" w:line="383"/>
        <w:ind w:right="40"/>
        <w:jc w:val="both"/>
        <w:rPr>
          <w:rFonts w:ascii="Century Schoolbook" w:hAnsi="Century Schoolbook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(ii)   State the role of tricuspid valve in the </w:t>
      </w:r>
      <w:r>
        <w:rPr>
          <w:rFonts w:ascii="Century Schoolbook" w:eastAsia="Calibri" w:hAnsi="Century Schoolbook"/>
          <w:color w:val="000000"/>
        </w:rPr>
        <w:t>mammalian</w:t>
      </w:r>
      <w:r>
        <w:rPr>
          <w:rFonts w:ascii="Century Schoolbook" w:eastAsia="Calibri" w:hAnsi="Century Schoolbook"/>
          <w:color w:val="000000"/>
        </w:rPr>
        <w:t xml:space="preserve"> heart.             </w:t>
      </w:r>
      <w:r>
        <w:rPr>
          <w:rFonts w:ascii="Century Schoolbook" w:eastAsia="Calibri" w:hAnsi="Century Schoolbook"/>
          <w:color w:val="000000"/>
        </w:rPr>
        <w:t xml:space="preserve">        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(b) Why are people with blood group O referred to as universal donors?                   (2 marks)</w:t>
      </w: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60" w:after="0" w:lineRule="auto" w:line="38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rPr>
          <w:rFonts w:ascii="Century Schoolbook" w:hAnsi="Century Schoolbook"/>
        </w:rPr>
        <w:sectPr>
          <w:headerReference w:type="default" r:id="rId12"/>
          <w:footerReference w:type="default" r:id="rId13"/>
          <w:type w:val="continuous"/>
          <w:pgSz w:w="11900" w:h="15700" w:orient="portrait"/>
          <w:pgMar w:top="960" w:right="720" w:bottom="720" w:left="720" w:header="480" w:footer="180" w:gutter="0"/>
          <w:cols w:space="720"/>
        </w:sectPr>
      </w:pPr>
    </w:p>
    <w:p>
      <w:pPr>
        <w:pStyle w:val="style0"/>
        <w:spacing w:after="0" w:lineRule="auto" w:line="384"/>
        <w:ind w:right="520"/>
        <w:jc w:val="both"/>
        <w:rPr>
          <w:rFonts w:ascii="Century Schoolbook" w:hAnsi="Century Schoolbook"/>
        </w:rPr>
      </w:pPr>
      <w:r>
        <w:rPr>
          <w:rFonts w:ascii="Century Schoolbook" w:hAnsi="Century Schoolbook"/>
          <w:b/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2743200</wp:posOffset>
            </wp:positionH>
            <wp:positionV relativeFrom="page">
              <wp:posOffset>6223000</wp:posOffset>
            </wp:positionV>
            <wp:extent cx="2222500" cy="1244600"/>
            <wp:effectExtent l="0" t="0" r="2540" b="4445"/>
            <wp:wrapNone/>
            <wp:docPr id="1031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ORMAL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22500" cy="12446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Schoolbook" w:hAnsi="Century Schoolbook"/>
          <w:b/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page">
              <wp:posOffset>6604000</wp:posOffset>
            </wp:positionH>
            <wp:positionV relativeFrom="page">
              <wp:posOffset>7823200</wp:posOffset>
            </wp:positionV>
            <wp:extent cx="342900" cy="342900"/>
            <wp:effectExtent l="0" t="0" r="2540" b="4445"/>
            <wp:wrapNone/>
            <wp:docPr id="1032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MAL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900" cy="3429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Schoolbook" w:eastAsia="Calibri" w:hAnsi="Century Schoolbook"/>
          <w:b/>
          <w:color w:val="000000"/>
        </w:rPr>
        <w:t>18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 xml:space="preserve"> The following diagram shows germination in two different seedlings labelled </w:t>
      </w:r>
      <w:r>
        <w:rPr>
          <w:rFonts w:ascii="Century Schoolbook" w:eastAsia="Calibri" w:hAnsi="Century Schoolbook"/>
          <w:b/>
          <w:color w:val="000000"/>
        </w:rPr>
        <w:t>L</w:t>
      </w:r>
      <w:r>
        <w:rPr>
          <w:rFonts w:ascii="Century Schoolbook" w:eastAsia="Calibri" w:hAnsi="Century Schoolbook"/>
          <w:color w:val="000000"/>
        </w:rPr>
        <w:t xml:space="preserve"> and </w:t>
      </w:r>
      <w:r>
        <w:rPr>
          <w:rFonts w:ascii="Century Schoolbook" w:eastAsia="Calibri" w:hAnsi="Century Schoolbook"/>
          <w:b/>
          <w:color w:val="000000"/>
        </w:rPr>
        <w:t>M</w:t>
      </w:r>
      <w:r>
        <w:rPr>
          <w:rFonts w:ascii="Century Schoolbook" w:eastAsia="Calibri" w:hAnsi="Century Schoolbook"/>
          <w:color w:val="000000"/>
        </w:rPr>
        <w:t>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2032000" cy="2336800"/>
            <wp:effectExtent l="0" t="0" r="0" b="0"/>
            <wp:docPr id="1033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ORMAL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32000" cy="2336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before="7" w:after="0" w:lineRule="auto" w:line="302"/>
        <w:ind w:right="5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(a) </w:t>
      </w:r>
      <w:r>
        <w:rPr>
          <w:rFonts w:ascii="Century Schoolbook" w:eastAsia="Calibri" w:hAnsi="Century Schoolbook"/>
          <w:color w:val="000000"/>
        </w:rPr>
        <w:t>(i) Identify the type of germination shown in seedling L.</w:t>
      </w:r>
      <w:r>
        <w:rPr>
          <w:rFonts w:ascii="Century Schoolbook" w:eastAsia="Calibri" w:hAnsi="Century Schoolbook"/>
          <w:color w:val="000000"/>
        </w:rPr>
        <w:t xml:space="preserve">                            (1 mark)</w:t>
      </w:r>
    </w:p>
    <w:p>
      <w:pPr>
        <w:pStyle w:val="style0"/>
        <w:spacing w:before="7" w:after="0" w:lineRule="auto" w:line="302"/>
        <w:ind w:right="52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7" w:after="0" w:lineRule="auto" w:line="302"/>
        <w:ind w:right="5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355"/>
        <w:ind w:right="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(ii) Give a reason for the answer in 18(a)(i). </w:t>
      </w:r>
      <w:r>
        <w:rPr>
          <w:rFonts w:ascii="Century Schoolbook" w:eastAsia="Calibri" w:hAnsi="Century Schoolbook"/>
          <w:color w:val="000000"/>
        </w:rPr>
        <w:t xml:space="preserve">                                           (1 mark)</w:t>
      </w:r>
    </w:p>
    <w:p>
      <w:pPr>
        <w:pStyle w:val="style0"/>
        <w:rPr>
          <w:rFonts w:ascii="Century Schoolbook" w:eastAsia="Calibri" w:hAnsi="Century Schoolbook"/>
          <w:color w:val="000000"/>
        </w:rPr>
      </w:pPr>
    </w:p>
    <w:p>
      <w:pPr>
        <w:pStyle w:val="style0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</w:t>
      </w:r>
    </w:p>
    <w:p>
      <w:pPr>
        <w:pStyle w:val="style0"/>
        <w:spacing w:before="8" w:after="0" w:lineRule="auto" w:line="384"/>
        <w:ind w:right="50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(b) State </w:t>
      </w:r>
      <w:r>
        <w:rPr>
          <w:rFonts w:ascii="Century Schoolbook" w:eastAsia="Calibri" w:hAnsi="Century Schoolbook"/>
          <w:b/>
          <w:color w:val="000000"/>
        </w:rPr>
        <w:t xml:space="preserve">one </w:t>
      </w:r>
      <w:r>
        <w:rPr>
          <w:rFonts w:ascii="Century Schoolbook" w:eastAsia="Calibri" w:hAnsi="Century Schoolbook"/>
          <w:color w:val="000000"/>
        </w:rPr>
        <w:t xml:space="preserve">common function of the parts labelled </w:t>
      </w:r>
      <w:r>
        <w:rPr>
          <w:rFonts w:ascii="Century Schoolbook" w:eastAsia="Calibri" w:hAnsi="Century Schoolbook"/>
          <w:b/>
          <w:color w:val="000000"/>
        </w:rPr>
        <w:t>K</w:t>
      </w:r>
      <w:r>
        <w:rPr>
          <w:rFonts w:ascii="Century Schoolbook" w:eastAsia="Calibri" w:hAnsi="Century Schoolbook"/>
          <w:color w:val="000000"/>
        </w:rPr>
        <w:t xml:space="preserve"> in seedlings </w:t>
      </w:r>
      <w:r>
        <w:rPr>
          <w:rFonts w:ascii="Century Schoolbook" w:eastAsia="Calibri" w:hAnsi="Century Schoolbook"/>
          <w:b/>
          <w:color w:val="000000"/>
        </w:rPr>
        <w:t xml:space="preserve">L </w:t>
      </w:r>
      <w:r>
        <w:rPr>
          <w:rFonts w:ascii="Century Schoolbook" w:eastAsia="Calibri" w:hAnsi="Century Schoolbook"/>
          <w:color w:val="000000"/>
        </w:rPr>
        <w:t xml:space="preserve">and </w:t>
      </w:r>
      <w:r>
        <w:rPr>
          <w:rFonts w:ascii="Century Schoolbook" w:eastAsia="Calibri" w:hAnsi="Century Schoolbook"/>
          <w:b/>
          <w:color w:val="000000"/>
        </w:rPr>
        <w:t>M</w:t>
      </w:r>
      <w:r>
        <w:rPr>
          <w:rFonts w:ascii="Century Schoolbook" w:eastAsia="Calibri" w:hAnsi="Century Schoolbook"/>
          <w:color w:val="000000"/>
        </w:rPr>
        <w:t>.</w:t>
      </w:r>
      <w:r>
        <w:rPr>
          <w:rFonts w:ascii="Century Schoolbook" w:eastAsia="Calibri" w:hAnsi="Century Schoolbook"/>
          <w:color w:val="000000"/>
        </w:rPr>
        <w:t xml:space="preserve">              (1 mark)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</w:t>
      </w:r>
    </w:p>
    <w:p>
      <w:pPr>
        <w:pStyle w:val="style0"/>
        <w:spacing w:before="68" w:after="0" w:lineRule="auto" w:line="239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19</w:t>
      </w:r>
      <w:r>
        <w:rPr>
          <w:rFonts w:ascii="Century Schoolbook" w:eastAsia="Calibri" w:hAnsi="Century Schoolbook"/>
          <w:color w:val="000000"/>
        </w:rPr>
        <w:t xml:space="preserve"> The following diagram represents a longitudinal section through a phloem tissue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227" w:after="0"/>
        <w:ind w:firstLine="9440"/>
        <w:jc w:val="right"/>
        <w:rPr>
          <w:rFonts w:ascii="Century Schoolbook" w:hAnsi="Century Schoolbook"/>
        </w:rPr>
        <w:sectPr>
          <w:headerReference w:type="default" r:id="rId17"/>
          <w:footerReference w:type="default" r:id="rId18"/>
          <w:type w:val="continuous"/>
          <w:pgSz w:w="11900" w:h="15640" w:orient="portrait"/>
          <w:pgMar w:top="720" w:right="720" w:bottom="720" w:left="720" w:header="360" w:footer="180" w:gutter="0"/>
          <w:cols w:space="720"/>
        </w:sectPr>
      </w:pPr>
      <w:r>
        <w:rPr>
          <w:rFonts w:ascii="Century Schoolbook" w:eastAsia="Calibri" w:hAnsi="Century Schoolbook"/>
          <w:b/>
          <w:color w:val="000000"/>
        </w:rPr>
        <w:t>Turn over</w:t>
      </w:r>
    </w:p>
    <w:p>
      <w:pPr>
        <w:pStyle w:val="style0"/>
        <w:spacing w:before="20" w:after="0" w:lineRule="auto" w:line="312"/>
        <w:jc w:val="center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8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88" w:after="0" w:lineRule="auto" w:line="307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(a)Account for the high concentration</w:t>
      </w:r>
      <w:r>
        <w:rPr>
          <w:rFonts w:ascii="Century Schoolbook" w:eastAsia="Calibri" w:hAnsi="Century Schoolbook"/>
          <w:color w:val="000000"/>
        </w:rPr>
        <w:t xml:space="preserve"> of mitochondria in the part labelled </w:t>
      </w:r>
      <w:r>
        <w:rPr>
          <w:rFonts w:ascii="Century Schoolbook" w:eastAsia="Calibri" w:hAnsi="Century Schoolbook"/>
          <w:b/>
          <w:color w:val="000000"/>
        </w:rPr>
        <w:t>N</w:t>
      </w:r>
      <w:r>
        <w:rPr>
          <w:rFonts w:ascii="Century Schoolbook" w:eastAsia="Calibri" w:hAnsi="Century Schoolbook"/>
          <w:color w:val="000000"/>
        </w:rPr>
        <w:t xml:space="preserve">.   </w:t>
      </w:r>
      <w:r>
        <w:rPr>
          <w:rFonts w:ascii="Century Schoolbook" w:eastAsia="Calibri" w:hAnsi="Century Schoolbook"/>
          <w:color w:val="000000"/>
        </w:rPr>
        <w:t xml:space="preserve">          </w:t>
      </w:r>
      <w:r>
        <w:rPr>
          <w:rFonts w:ascii="Century Schoolbook" w:eastAsia="Calibri" w:hAnsi="Century Schoolbook"/>
          <w:color w:val="000000"/>
        </w:rPr>
        <w:t>(3 marks)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</w:t>
      </w:r>
      <w:r>
        <w:rPr>
          <w:rFonts w:ascii="Century Schoolbook" w:eastAsia="SimSun" w:hAnsi="Century Schoolbook"/>
          <w:color w:val="000000"/>
        </w:rPr>
        <w:t>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  <w:r>
        <w:rPr>
          <w:rFonts w:ascii="Century Schoolbook" w:eastAsia="SimSun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270" w:after="0" w:lineRule="auto" w:line="383"/>
        <w:ind w:left="20" w:right="800" w:hanging="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(b)</w:t>
      </w:r>
      <w:r>
        <w:rPr>
          <w:rFonts w:ascii="Century Schoolbook" w:eastAsia="Calibri" w:hAnsi="Century Schoolbook"/>
          <w:color w:val="000000"/>
        </w:rPr>
        <w:t xml:space="preserve">State </w:t>
      </w:r>
      <w:r>
        <w:rPr>
          <w:rFonts w:ascii="Century Schoolbook" w:eastAsia="Calibri" w:hAnsi="Century Schoolbook"/>
          <w:b/>
          <w:color w:val="000000"/>
        </w:rPr>
        <w:t>one</w:t>
      </w:r>
      <w:r>
        <w:rPr>
          <w:rFonts w:ascii="Century Schoolbook" w:eastAsia="Calibri" w:hAnsi="Century Schoolbook"/>
          <w:color w:val="000000"/>
        </w:rPr>
        <w:t xml:space="preserve"> structural adaptation of the part labe</w:t>
      </w:r>
      <w:r>
        <w:rPr>
          <w:rFonts w:ascii="Century Schoolbook" w:eastAsia="Calibri" w:hAnsi="Century Schoolbook"/>
          <w:color w:val="000000"/>
        </w:rPr>
        <w:t xml:space="preserve">lled P to its function.     </w:t>
      </w:r>
      <w:r>
        <w:rPr>
          <w:rFonts w:ascii="Century Schoolbook" w:eastAsia="Calibri" w:hAnsi="Century Schoolbook"/>
          <w:color w:val="000000"/>
        </w:rPr>
        <w:t>(2 marks)</w:t>
      </w:r>
    </w:p>
    <w:p>
      <w:pPr>
        <w:pStyle w:val="style0"/>
        <w:spacing w:before="270" w:after="0" w:lineRule="auto" w:line="383"/>
        <w:ind w:left="20" w:right="800" w:hanging="2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70" w:after="0" w:lineRule="auto" w:line="383"/>
        <w:ind w:right="8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70" w:after="0" w:lineRule="auto" w:line="383"/>
        <w:ind w:right="80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91" w:after="0" w:lineRule="auto" w:line="244"/>
        <w:ind w:right="16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20</w:t>
      </w:r>
      <w:r>
        <w:rPr>
          <w:rFonts w:ascii="Century Schoolbook" w:eastAsia="Calibri" w:hAnsi="Century Schoolbook"/>
          <w:color w:val="000000"/>
        </w:rPr>
        <w:t xml:space="preserve">    The following word equation represents a metabolic reaction </w:t>
      </w:r>
      <w:r>
        <w:rPr>
          <w:rFonts w:ascii="Century Schoolbook" w:eastAsia="Calibri" w:hAnsi="Century Schoolbook"/>
          <w:color w:val="000000"/>
        </w:rPr>
        <w:t>taking place</w:t>
      </w:r>
      <w:r>
        <w:rPr>
          <w:rFonts w:ascii="Century Schoolbook" w:eastAsia="Calibri" w:hAnsi="Century Schoolbook"/>
          <w:b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in</w:t>
      </w:r>
      <w:r>
        <w:rPr>
          <w:rFonts w:ascii="Century Schoolbook" w:eastAsia="Calibri" w:hAnsi="Century Schoolbook"/>
          <w:b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an</w:t>
      </w:r>
      <w:r>
        <w:rPr>
          <w:rFonts w:ascii="Century Schoolbook" w:eastAsia="Calibri" w:hAnsi="Century Schoolbook"/>
          <w:b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animal tissue.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12" w:after="0" w:lineRule="auto" w:line="263"/>
        <w:ind w:firstLine="186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Glucose→Lactic acid+Energy</w:t>
      </w:r>
    </w:p>
    <w:p>
      <w:pPr>
        <w:pStyle w:val="style0"/>
        <w:spacing w:before="12" w:after="0" w:lineRule="auto" w:line="263"/>
        <w:ind w:firstLine="1860"/>
        <w:jc w:val="both"/>
        <w:rPr>
          <w:rFonts w:ascii="Century Schoolbook" w:hAnsi="Century Schoolbook"/>
        </w:rPr>
      </w:pPr>
    </w:p>
    <w:p>
      <w:pPr>
        <w:pStyle w:val="style0"/>
        <w:spacing w:before="12" w:after="0" w:lineRule="auto" w:line="26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(a) State the condition under which the reacti</w:t>
      </w:r>
      <w:r>
        <w:rPr>
          <w:rFonts w:ascii="Century Schoolbook" w:eastAsia="Calibri" w:hAnsi="Century Schoolbook"/>
          <w:color w:val="000000"/>
        </w:rPr>
        <w:t xml:space="preserve">on </w:t>
      </w:r>
      <w:r>
        <w:rPr>
          <w:rFonts w:ascii="Century Schoolbook" w:eastAsia="Calibri" w:hAnsi="Century Schoolbook"/>
          <w:color w:val="000000"/>
        </w:rPr>
        <w:t xml:space="preserve">occurs.      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12" w:after="0" w:lineRule="auto" w:line="263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12" w:after="0" w:lineRule="auto" w:line="263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……………………………………………………………………………………………………………………………</w:t>
      </w:r>
    </w:p>
    <w:p>
      <w:pPr>
        <w:pStyle w:val="style0"/>
        <w:spacing w:before="264" w:after="0" w:lineRule="auto" w:line="326"/>
        <w:ind w:firstLine="1220"/>
        <w:jc w:val="both"/>
        <w:rPr>
          <w:rFonts w:ascii="Century Schoolbook" w:eastAsia="Calibri" w:hAnsi="Century Schoolbook"/>
          <w:b/>
          <w:color w:val="000000"/>
        </w:rPr>
      </w:pP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(b)How does the size of an animal affect the rate of respiration?               (3 marks)</w:t>
      </w: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3" w:after="0" w:lineRule="auto" w:line="307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48" w:after="0" w:lineRule="auto" w:line="307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21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(a) How can sexual reproduction in organisms lead to the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evolution of new species?</w:t>
      </w: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                                                                     </w:t>
      </w:r>
      <w:r>
        <w:rPr>
          <w:rFonts w:ascii="Century Schoolbook" w:eastAsia="Calibri" w:hAnsi="Century Schoolbook"/>
          <w:color w:val="000000"/>
        </w:rPr>
        <w:t>(3 marks)</w:t>
      </w:r>
    </w:p>
    <w:p>
      <w:pPr>
        <w:pStyle w:val="style0"/>
        <w:spacing w:before="2" w:after="0" w:lineRule="auto" w:line="307"/>
        <w:ind w:right="7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" w:after="0" w:lineRule="auto" w:line="307"/>
        <w:ind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right="7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" w:after="0" w:lineRule="auto" w:line="307"/>
        <w:ind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right="7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2" w:after="0" w:lineRule="auto" w:line="307"/>
        <w:ind w:left="1120" w:right="7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312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page">
              <wp:posOffset>6273800</wp:posOffset>
            </wp:positionH>
            <wp:positionV relativeFrom="page">
              <wp:posOffset>8610600</wp:posOffset>
            </wp:positionV>
            <wp:extent cx="368300" cy="152400"/>
            <wp:effectExtent l="0" t="0" r="2540" b="4445"/>
            <wp:wrapNone/>
            <wp:docPr id="1034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RMAL"/>
                    <pic:cNvPicPr/>
                  </pic:nvPicPr>
                  <pic:blipFill>
                    <a:blip r:embed="rId1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8300" cy="1524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88" w:after="0" w:lineRule="auto" w:line="331"/>
        <w:ind w:firstLine="106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(b) State the role of continental drift in the evolution of organisms.             (2 marks)</w:t>
      </w:r>
    </w:p>
    <w:p>
      <w:pPr>
        <w:pStyle w:val="style0"/>
        <w:spacing w:before="88" w:after="0" w:lineRule="auto" w:line="331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88" w:after="0" w:lineRule="auto" w:line="331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88" w:after="0" w:lineRule="auto" w:line="331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88" w:after="0" w:lineRule="auto" w:line="331"/>
        <w:ind w:firstLine="106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4" w:after="0" w:lineRule="auto" w:line="253"/>
        <w:ind w:right="16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 xml:space="preserve">22 </w:t>
      </w:r>
      <w:r>
        <w:rPr>
          <w:rFonts w:ascii="Century Schoolbook" w:eastAsia="Calibri" w:hAnsi="Century Schoolbook"/>
          <w:color w:val="000000"/>
        </w:rPr>
        <w:t>The following diagram represents an experimental set-up used to investigate a certain biological process.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2781300" cy="1295400"/>
            <wp:effectExtent l="0" t="0" r="0" b="0"/>
            <wp:docPr id="1035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NORMAL"/>
                    <pic:cNvPicPr/>
                  </pic:nvPicPr>
                  <pic:blipFill>
                    <a:blip r:embed="rId2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81300" cy="1295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before="180" w:after="0" w:lineRule="auto" w:line="383"/>
        <w:ind w:firstLine="116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 (i) Identify the biological process that can be investigated using the set-up.      (1 mark)</w:t>
      </w:r>
    </w:p>
    <w:p>
      <w:pPr>
        <w:pStyle w:val="style0"/>
        <w:spacing w:before="60" w:after="0" w:lineRule="auto" w:line="383"/>
        <w:ind w:right="7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</w:t>
      </w: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</w:t>
      </w:r>
      <w:r>
        <w:rPr>
          <w:rFonts w:ascii="Century Schoolbook" w:eastAsia="Calibri" w:hAnsi="Century Schoolbook"/>
          <w:color w:val="000000"/>
        </w:rPr>
        <w:t>……</w:t>
      </w:r>
    </w:p>
    <w:p>
      <w:pPr>
        <w:pStyle w:val="style0"/>
        <w:spacing w:before="60" w:after="0" w:lineRule="auto" w:line="383"/>
        <w:ind w:right="7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(ii) Give a reason for the answer in 22(a)(i)</w:t>
      </w:r>
    </w:p>
    <w:p>
      <w:pPr>
        <w:pStyle w:val="style0"/>
        <w:spacing w:before="60" w:after="0" w:lineRule="auto" w:line="383"/>
        <w:ind w:right="7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60" w:after="0" w:lineRule="auto" w:line="383"/>
        <w:ind w:right="74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47" w:after="0" w:lineRule="auto" w:line="331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(b) </w:t>
      </w:r>
      <w:r>
        <w:rPr>
          <w:rFonts w:ascii="Century Schoolbook" w:eastAsia="Calibri" w:hAnsi="Century Schoolbook"/>
          <w:color w:val="000000"/>
        </w:rPr>
        <w:t>Write a word equation illustrating the reaction taking place in the experiment.</w:t>
      </w:r>
      <w:r>
        <w:rPr>
          <w:rFonts w:ascii="Century Schoolbook" w:eastAsia="Calibri" w:hAnsi="Century Schoolbook"/>
          <w:color w:val="000000"/>
        </w:rPr>
        <w:t xml:space="preserve">           (1 mark)</w:t>
      </w:r>
    </w:p>
    <w:p>
      <w:pPr>
        <w:pStyle w:val="style0"/>
        <w:spacing w:before="47" w:after="0" w:lineRule="auto" w:line="331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81" w:after="0" w:lineRule="auto" w:line="321"/>
        <w:ind w:right="86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(c)</w:t>
      </w:r>
      <w:r>
        <w:rPr>
          <w:rFonts w:ascii="Century Schoolbook" w:eastAsia="Calibri" w:hAnsi="Century Schoolbook"/>
          <w:color w:val="000000"/>
        </w:rPr>
        <w:t>Suggest a modification on the set-up that would increase the rate of reaction in the conical flask.(1 mark)</w:t>
      </w:r>
    </w:p>
    <w:p>
      <w:pPr>
        <w:pStyle w:val="style0"/>
        <w:spacing w:before="81" w:after="0" w:lineRule="auto" w:line="321"/>
        <w:ind w:right="86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81" w:after="0" w:lineRule="auto" w:line="321"/>
        <w:ind w:right="86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………………………………………………………………………………………………………………….</w:t>
      </w: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 xml:space="preserve">(d) </w:t>
      </w:r>
      <w:r>
        <w:rPr>
          <w:rFonts w:ascii="Century Schoolbook" w:eastAsia="Calibri" w:hAnsi="Century Schoolbook"/>
          <w:color w:val="000000"/>
        </w:rPr>
        <w:t>Why</w:t>
      </w:r>
      <w:r>
        <w:rPr>
          <w:rFonts w:ascii="Century Schoolbook" w:eastAsia="Calibri" w:hAnsi="Century Schoolbook"/>
          <w:color w:val="000000"/>
        </w:rPr>
        <w:t xml:space="preserve"> i</w:t>
      </w:r>
      <w:r>
        <w:rPr>
          <w:rFonts w:ascii="Century Schoolbook" w:eastAsia="Calibri" w:hAnsi="Century Schoolbook"/>
          <w:color w:val="000000"/>
        </w:rPr>
        <w:t>s</w:t>
      </w:r>
      <w:r>
        <w:rPr>
          <w:rFonts w:ascii="Century Schoolbook" w:eastAsia="Calibri" w:hAnsi="Century Schoolbook"/>
          <w:color w:val="000000"/>
        </w:rPr>
        <w:t xml:space="preserve"> it necessary to </w:t>
      </w:r>
      <w:r>
        <w:rPr>
          <w:rFonts w:ascii="Century Schoolbook" w:eastAsia="Calibri" w:hAnsi="Century Schoolbook"/>
          <w:color w:val="000000"/>
        </w:rPr>
        <w:t>cool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gluc</w:t>
      </w:r>
      <w:r>
        <w:rPr>
          <w:rFonts w:ascii="Century Schoolbook" w:eastAsia="Calibri" w:hAnsi="Century Schoolbook"/>
          <w:color w:val="000000"/>
        </w:rPr>
        <w:t>o</w:t>
      </w:r>
      <w:r>
        <w:rPr>
          <w:rFonts w:ascii="Century Schoolbook" w:eastAsia="Calibri" w:hAnsi="Century Schoolbook"/>
          <w:color w:val="000000"/>
        </w:rPr>
        <w:t>s</w:t>
      </w:r>
      <w:r>
        <w:rPr>
          <w:rFonts w:ascii="Century Schoolbook" w:eastAsia="Calibri" w:hAnsi="Century Schoolbook"/>
          <w:color w:val="000000"/>
        </w:rPr>
        <w:t xml:space="preserve">e </w:t>
      </w:r>
      <w:r>
        <w:rPr>
          <w:rFonts w:ascii="Century Schoolbook" w:eastAsia="Calibri" w:hAnsi="Century Schoolbook"/>
          <w:color w:val="000000"/>
        </w:rPr>
        <w:t>b</w:t>
      </w:r>
      <w:r>
        <w:rPr>
          <w:rFonts w:ascii="Century Schoolbook" w:eastAsia="Calibri" w:hAnsi="Century Schoolbook"/>
          <w:color w:val="000000"/>
        </w:rPr>
        <w:t xml:space="preserve">efore </w:t>
      </w:r>
      <w:r>
        <w:rPr>
          <w:rFonts w:ascii="Century Schoolbook" w:eastAsia="Calibri" w:hAnsi="Century Schoolbook"/>
          <w:color w:val="000000"/>
        </w:rPr>
        <w:t>adding yeast in the conical flask? (1 mark)</w:t>
      </w: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</w:t>
      </w: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220"/>
        <w:ind w:right="880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after="0" w:lineRule="auto" w:line="383"/>
        <w:ind w:firstLine="2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 xml:space="preserve">23 </w:t>
      </w:r>
      <w:r>
        <w:rPr>
          <w:rFonts w:ascii="Century Schoolbook" w:eastAsia="Calibri" w:hAnsi="Century Schoolbook"/>
          <w:color w:val="000000"/>
        </w:rPr>
        <w:t>The following diagram represents a bone obtained from a mammalian axial skeleton.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1155700" cy="1460500"/>
            <wp:effectExtent l="0" t="0" r="0" b="0"/>
            <wp:docPr id="1036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ORMAL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55700" cy="1460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before="127" w:after="0" w:lineRule="auto" w:line="345"/>
        <w:ind w:firstLine="6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(a)Identify the:</w:t>
      </w:r>
    </w:p>
    <w:p>
      <w:pPr>
        <w:pStyle w:val="style0"/>
        <w:spacing w:after="0" w:lineRule="auto" w:line="288"/>
        <w:ind w:firstLine="906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179"/>
        <w:numPr>
          <w:ilvl w:val="0"/>
          <w:numId w:val="2"/>
        </w:numPr>
        <w:spacing w:after="0" w:lineRule="auto" w:line="326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bone;</w:t>
      </w:r>
    </w:p>
    <w:p>
      <w:pPr>
        <w:pStyle w:val="style0"/>
        <w:spacing w:after="0" w:lineRule="auto" w:line="326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…………………………………………………………………………………………………………………………</w:t>
      </w:r>
    </w:p>
    <w:p>
      <w:pPr>
        <w:pStyle w:val="style0"/>
        <w:spacing w:before="79" w:after="0" w:lineRule="auto" w:line="335"/>
        <w:jc w:val="both"/>
        <w:rPr>
          <w:rFonts w:ascii="Century Schoolbook" w:eastAsia="Calibri" w:hAnsi="Century Schoolbook"/>
          <w:color w:val="000000"/>
        </w:rPr>
      </w:pPr>
      <w:r>
        <w:rPr>
          <w:rFonts w:ascii="Century Schoolbook" w:eastAsia="Calibri" w:hAnsi="Century Schoolbook"/>
          <w:color w:val="000000"/>
        </w:rPr>
        <w:t>(ii)part labelled R.</w:t>
      </w:r>
      <w:r>
        <w:rPr>
          <w:rFonts w:ascii="Century Schoolbook" w:eastAsia="Calibri" w:hAnsi="Century Schoolbook"/>
          <w:color w:val="000000"/>
        </w:rPr>
        <w:t xml:space="preserve">                                                                   (1 mark)</w:t>
      </w:r>
    </w:p>
    <w:p>
      <w:pPr>
        <w:pStyle w:val="style0"/>
        <w:spacing w:before="79" w:after="0" w:lineRule="auto" w:line="335"/>
        <w:jc w:val="both"/>
        <w:rPr>
          <w:rFonts w:ascii="Century Schoolbook" w:eastAsia="Calibri" w:hAnsi="Century Schoolbook"/>
          <w:color w:val="000000"/>
        </w:rPr>
      </w:pPr>
    </w:p>
    <w:p>
      <w:pPr>
        <w:pStyle w:val="style0"/>
        <w:spacing w:before="79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…………………………………………………………………………………………………………………………</w:t>
      </w:r>
    </w:p>
    <w:p>
      <w:pPr>
        <w:pStyle w:val="style0"/>
        <w:spacing w:before="101" w:after="0" w:lineRule="auto" w:line="383"/>
        <w:ind w:firstLine="7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(b) Name the bones that articulate at the points labelled S and T.</w:t>
      </w:r>
    </w:p>
    <w:p>
      <w:pPr>
        <w:pStyle w:val="style0"/>
        <w:spacing w:before="40" w:after="0" w:lineRule="auto" w:line="345"/>
        <w:ind w:firstLine="14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S</w:t>
      </w:r>
      <w:r>
        <w:rPr>
          <w:rFonts w:ascii="Century Schoolbook" w:eastAsia="Calibri" w:hAnsi="Century Schoolbook"/>
          <w:color w:val="000000"/>
        </w:rPr>
        <w:t>………………...</w:t>
      </w:r>
      <w:r>
        <w:rPr>
          <w:rFonts w:ascii="Century Schoolbook" w:eastAsia="Calibri" w:hAnsi="Century Schoolbook"/>
          <w:color w:val="000000"/>
        </w:rPr>
        <w:t xml:space="preserve">                                </w:t>
      </w:r>
      <w:r>
        <w:rPr>
          <w:rFonts w:ascii="Century Schoolbook" w:eastAsia="Calibri" w:hAnsi="Century Schoolbook"/>
          <w:color w:val="000000"/>
        </w:rPr>
        <w:t xml:space="preserve">    </w:t>
      </w:r>
      <w:r>
        <w:rPr>
          <w:rFonts w:ascii="Century Schoolbook" w:eastAsia="Calibri" w:hAnsi="Century Schoolbook"/>
          <w:color w:val="000000"/>
        </w:rPr>
        <w:t>(1 mark)</w:t>
      </w:r>
    </w:p>
    <w:p>
      <w:pPr>
        <w:pStyle w:val="style0"/>
        <w:spacing w:before="4" w:after="0" w:lineRule="auto" w:line="383"/>
        <w:ind w:firstLine="138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T</w:t>
      </w:r>
      <w:r>
        <w:rPr>
          <w:rFonts w:ascii="Century Schoolbook" w:eastAsia="Calibri" w:hAnsi="Century Schoolbook"/>
          <w:color w:val="000000"/>
        </w:rPr>
        <w:t xml:space="preserve">…………………                                   </w:t>
      </w:r>
      <w:r>
        <w:rPr>
          <w:rFonts w:ascii="Century Schoolbook" w:eastAsia="Calibri" w:hAnsi="Century Schoolbook"/>
          <w:color w:val="000000"/>
        </w:rPr>
        <w:t xml:space="preserve"> (1 mark)</w:t>
      </w:r>
    </w:p>
    <w:p>
      <w:pPr>
        <w:pStyle w:val="style0"/>
        <w:spacing w:before="84" w:after="0" w:lineRule="auto" w:line="383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b/>
          <w:color w:val="000000"/>
        </w:rPr>
        <w:t>24</w:t>
      </w:r>
      <w:r>
        <w:rPr>
          <w:rFonts w:ascii="Century Schoolbook" w:eastAsia="Calibri" w:hAnsi="Century Schoolbook"/>
          <w:color w:val="000000"/>
        </w:rPr>
        <w:t xml:space="preserve"> The following food web shows a feeding</w:t>
      </w:r>
      <w:bookmarkStart w:id="0" w:name="_GoBack"/>
      <w:bookmarkEnd w:id="0"/>
      <w:r>
        <w:rPr>
          <w:rFonts w:ascii="Century Schoolbook" w:eastAsia="Calibri" w:hAnsi="Century Schoolbook"/>
          <w:color w:val="000000"/>
        </w:rPr>
        <w:t xml:space="preserve"> relationship found in a certain ecosystem.</w:t>
      </w:r>
    </w:p>
    <w:p>
      <w:pPr>
        <w:pStyle w:val="style0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w:drawing>
          <wp:inline distL="0" distT="0" distB="0" distR="0">
            <wp:extent cx="3073400" cy="1943100"/>
            <wp:effectExtent l="0" t="0" r="0" b="0"/>
            <wp:docPr id="1037" name="NORMA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NORMAL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73400" cy="19431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147" w:after="0" w:lineRule="auto" w:line="383"/>
        <w:ind w:firstLine="70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(a)From the food web,</w:t>
      </w:r>
      <w:r>
        <w:rPr>
          <w:rFonts w:ascii="Century Schoolbook" w:eastAsia="Calibri" w:hAnsi="Century Schoolbook"/>
          <w:color w:val="000000"/>
        </w:rPr>
        <w:t xml:space="preserve"> </w:t>
      </w:r>
      <w:r>
        <w:rPr>
          <w:rFonts w:ascii="Century Schoolbook" w:eastAsia="Calibri" w:hAnsi="Century Schoolbook"/>
          <w:color w:val="000000"/>
        </w:rPr>
        <w:t>identify the:</w:t>
      </w:r>
    </w:p>
    <w:p>
      <w:pPr>
        <w:pStyle w:val="style0"/>
        <w:spacing w:before="243" w:after="0" w:lineRule="auto" w:line="369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>(i) organism with the lowest biomass;                                     (1 mark)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……………………………………………………………………………………………………………………..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(ii)trophic level occupied by lizards.(1 mark</w:t>
      </w:r>
      <w:r>
        <w:rPr>
          <w:rFonts w:ascii="Century Schoolbook" w:hAnsi="Century Schoolbook"/>
        </w:rPr>
        <w:t>)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…………………………………………………………………………………………………………………….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(b)Name the type of feeding relationship between the: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(i) lion and the cheetah;</w:t>
      </w:r>
      <w:r>
        <w:rPr>
          <w:rFonts w:ascii="Century Schoolbook" w:hAnsi="Century Schoolbook"/>
        </w:rPr>
        <w:t xml:space="preserve">                                                     </w:t>
      </w:r>
      <w:r>
        <w:rPr>
          <w:rFonts w:ascii="Century Schoolbook" w:hAnsi="Century Schoolbook"/>
        </w:rPr>
        <w:t>(1 mark)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…………………………………………………………………………………………………………………….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(ii) cheetah and the antelopes.</w:t>
      </w:r>
      <w:r>
        <w:rPr>
          <w:rFonts w:ascii="Century Schoolbook" w:hAnsi="Century Schoolbook"/>
        </w:rPr>
        <w:t xml:space="preserve">                                                </w:t>
      </w:r>
      <w:r>
        <w:rPr>
          <w:rFonts w:ascii="Century Schoolbook" w:hAnsi="Century Schoolbook"/>
        </w:rPr>
        <w:t>(1 mark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…………………………………………………………………………………………………………………….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(c) Explain the role bacteria would play in this ecosystem.</w:t>
      </w:r>
      <w:r>
        <w:rPr>
          <w:rFonts w:ascii="Century Schoolbook" w:hAnsi="Century Schoolbook"/>
        </w:rPr>
        <w:t xml:space="preserve">                       </w:t>
      </w:r>
      <w:r>
        <w:rPr>
          <w:rFonts w:ascii="Century Schoolbook" w:hAnsi="Century Schoolbook"/>
        </w:rPr>
        <w:t>(2 marks</w:t>
      </w:r>
      <w:r>
        <w:rPr>
          <w:rFonts w:ascii="Century Schoolbook" w:hAnsi="Century Schoolbook"/>
        </w:rPr>
        <w:t>)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</w:t>
      </w:r>
    </w:p>
    <w:p>
      <w:pPr>
        <w:pStyle w:val="style0"/>
        <w:spacing w:before="135" w:after="0" w:lineRule="auto" w:line="335"/>
        <w:jc w:val="both"/>
        <w:rPr>
          <w:rFonts w:ascii="Century Schoolbook" w:hAnsi="Century Schoolbook"/>
        </w:rPr>
        <w:sectPr>
          <w:headerReference w:type="default" r:id="rId23"/>
          <w:footerReference w:type="default" r:id="rId24"/>
          <w:type w:val="continuous"/>
          <w:pgSz w:w="11900" w:h="14980" w:orient="portrait"/>
          <w:pgMar w:top="720" w:right="720" w:bottom="720" w:left="720" w:header="360" w:footer="360" w:gutter="0"/>
          <w:cols w:space="720"/>
        </w:sectPr>
      </w:pPr>
      <w:r>
        <w:rPr>
          <w:rFonts w:ascii="Century Schoolbook" w:hAnsi="Century Schoolbook"/>
        </w:rPr>
        <w:t>………………………………………………………………………………………………………………….</w:t>
      </w:r>
    </w:p>
    <w:p>
      <w:pPr>
        <w:pStyle w:val="style0"/>
        <w:spacing w:after="0" w:lineRule="auto" w:line="240"/>
        <w:jc w:val="both"/>
        <w:rPr>
          <w:rFonts w:ascii="Century Schoolbook" w:eastAsia="SimSun" w:hAnsi="Century Schoolbook"/>
          <w:color w:val="000000"/>
        </w:rPr>
      </w:pPr>
    </w:p>
    <w:p>
      <w:pPr>
        <w:pStyle w:val="style0"/>
        <w:spacing w:before="161" w:after="0" w:lineRule="auto" w:line="383"/>
        <w:ind w:left="9520" w:right="20" w:hanging="8640"/>
        <w:jc w:val="both"/>
        <w:rPr>
          <w:rFonts w:ascii="Century Schoolbook" w:hAnsi="Century Schoolbook"/>
        </w:rPr>
      </w:pPr>
      <w:r>
        <w:rPr>
          <w:rFonts w:ascii="Century Schoolbook" w:eastAsia="Calibri" w:hAnsi="Century Schoolbook"/>
          <w:color w:val="000000"/>
        </w:rPr>
        <w:t xml:space="preserve"> </w:t>
      </w:r>
    </w:p>
    <w:sectPr>
      <w:headerReference w:type="default" r:id="rId25"/>
      <w:footerReference w:type="default" r:id="rId26"/>
      <w:type w:val="continuous"/>
      <w:pgSz w:w="11900" w:h="15780" w:orient="portrait"/>
      <w:pgMar w:top="1680" w:right="720" w:bottom="2880" w:left="720" w:header="84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Century Schoolbook">
    <w:altName w:val="Century Schoolbook"/>
    <w:panose1 w:val="0204060405000502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rPr/>
    </w:pPr>
  </w:p>
</w:ftr>
</file>

<file path=word/footer5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rPr/>
    </w:pPr>
  </w:p>
</w:ftr>
</file>

<file path=word/footer7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39"/>
      <w:ind w:firstLine="1720"/>
      <w:rPr/>
    </w:pPr>
    <w:r>
      <w:rPr>
        <w:rFonts w:ascii="Calibri" w:eastAsia="Calibri" w:hAnsi="Calibri" w:hint="eastAsia"/>
        <w:i/>
        <w:color w:val="000000"/>
        <w:sz w:val="19"/>
      </w:rPr>
      <w:t>Kenya Certificate of Secondary Education, 2024</w:t>
    </w:r>
  </w:p>
  <w:p>
    <w:pPr>
      <w:pStyle w:val="style0"/>
      <w:spacing w:lineRule="auto" w:line="239"/>
      <w:jc w:val="center"/>
      <w:rPr/>
    </w:pPr>
    <w:r>
      <w:rPr>
        <w:rFonts w:ascii="Calibri" w:eastAsia="Calibri" w:hAnsi="Calibri" w:hint="eastAsia"/>
        <w:color w:val="000000"/>
        <w:sz w:val="18"/>
      </w:rPr>
      <w:t>231/1</w:t>
    </w:r>
  </w:p>
</w:ftr>
</file>

<file path=word/footer9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39"/>
      <w:ind w:firstLine="1760"/>
      <w:rPr/>
    </w:pPr>
    <w:r>
      <w:rPr>
        <w:rFonts w:ascii="Calibri" w:eastAsia="Calibri" w:hAnsi="Calibri" w:hint="eastAsia"/>
        <w:i/>
        <w:color w:val="000000"/>
        <w:sz w:val="18"/>
      </w:rPr>
      <w:t>Kenya Certificate of Secondary Education, 2024</w:t>
    </w:r>
  </w:p>
  <w:p>
    <w:pPr>
      <w:pStyle w:val="style0"/>
      <w:spacing w:lineRule="auto" w:line="239"/>
      <w:ind w:firstLine="1760"/>
      <w:rPr/>
    </w:pPr>
    <w:r>
      <w:rPr>
        <w:rFonts w:ascii="Calibri" w:eastAsia="Calibri" w:hAnsi="Calibri" w:hint="eastAsia"/>
        <w:color w:val="000000"/>
        <w:sz w:val="18"/>
      </w:rPr>
      <w:t>231/1</w:t>
    </w:r>
  </w:p>
</w:ftr>
</file>

<file path=word/footer1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rPr/>
    </w:pPr>
  </w:p>
</w:ftr>
</file>

<file path=word/footer1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503"/>
      <w:jc w:val="center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rPr/>
    </w:pPr>
  </w:p>
</w:hdr>
</file>

<file path=word/header4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87"/>
      <w:jc w:val="center"/>
      <w:rPr/>
    </w:pPr>
    <w:r>
      <w:rPr>
        <w:rFonts w:ascii="Calibri" w:eastAsia="Calibri" w:hAnsi="Calibri" w:hint="eastAsia"/>
        <w:color w:val="000000"/>
      </w:rPr>
      <w:t>4</w:t>
    </w:r>
  </w:p>
</w:hdr>
</file>

<file path=word/header6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39"/>
      <w:jc w:val="center"/>
      <w:rPr/>
    </w:pPr>
    <w:r>
      <w:rPr>
        <w:rFonts w:ascii="Calibri" w:eastAsia="Calibri" w:hAnsi="Calibri" w:hint="eastAsia"/>
        <w:color w:val="000000"/>
        <w:sz w:val="18"/>
      </w:rPr>
      <w:t>6</w:t>
    </w:r>
  </w:p>
</w:hdr>
</file>

<file path=word/header8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239"/>
      <w:jc w:val="center"/>
      <w:rPr/>
    </w:pPr>
    <w:r>
      <w:rPr>
        <w:rFonts w:ascii="Calibri" w:eastAsia="Calibri" w:hAnsi="Calibri" w:hint="eastAsia"/>
        <w:color w:val="000000"/>
        <w:sz w:val="18"/>
      </w:rPr>
      <w:t>7</w:t>
    </w:r>
  </w:p>
</w:hdr>
</file>

<file path=word/header10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336"/>
      <w:jc w:val="center"/>
      <w:rPr/>
    </w:pPr>
    <w:r>
      <w:rPr>
        <w:rFonts w:ascii="Calibri" w:eastAsia="Calibri" w:hAnsi="Calibri" w:hint="eastAsia"/>
        <w:color w:val="000000"/>
        <w:sz w:val="16"/>
      </w:rPr>
      <w:t>10</w:t>
    </w:r>
  </w:p>
</w:hdr>
</file>

<file path=word/header1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lineRule="auto" w:line="311"/>
      <w:jc w:val="center"/>
      <w:rPr/>
    </w:pPr>
    <w:r>
      <w:rPr>
        <w:rFonts w:ascii="Calibri" w:eastAsia="Calibri" w:hAnsi="Calibri" w:hint="eastAsia"/>
        <w:color w:val="000000"/>
        <w:sz w:val="27"/>
      </w:rPr>
      <w:t>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8B722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5936FB8E"/>
    <w:lvl w:ilvl="0" w:tplc="606CAA36">
      <w:start w:val="1"/>
      <w:numFmt w:val="lowerRoman"/>
      <w:lvlText w:val="(%1)"/>
      <w:lvlJc w:val="left"/>
      <w:pPr>
        <w:ind w:left="2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0" w:hanging="360"/>
      </w:pPr>
    </w:lvl>
    <w:lvl w:ilvl="2" w:tplc="0409001B" w:tentative="1">
      <w:start w:val="1"/>
      <w:numFmt w:val="lowerRoman"/>
      <w:lvlText w:val="%3."/>
      <w:lvlJc w:val="right"/>
      <w:pPr>
        <w:ind w:left="3220" w:hanging="180"/>
      </w:pPr>
    </w:lvl>
    <w:lvl w:ilvl="3" w:tplc="0409000F" w:tentative="1">
      <w:start w:val="1"/>
      <w:numFmt w:val="decimal"/>
      <w:lvlText w:val="%4."/>
      <w:lvlJc w:val="left"/>
      <w:pPr>
        <w:ind w:left="3940" w:hanging="360"/>
      </w:pPr>
    </w:lvl>
    <w:lvl w:ilvl="4" w:tplc="04090019" w:tentative="1">
      <w:start w:val="1"/>
      <w:numFmt w:val="lowerLetter"/>
      <w:lvlText w:val="%5."/>
      <w:lvlJc w:val="left"/>
      <w:pPr>
        <w:ind w:left="4660" w:hanging="360"/>
      </w:pPr>
    </w:lvl>
    <w:lvl w:ilvl="5" w:tplc="0409001B" w:tentative="1">
      <w:start w:val="1"/>
      <w:numFmt w:val="lowerRoman"/>
      <w:lvlText w:val="%6."/>
      <w:lvlJc w:val="right"/>
      <w:pPr>
        <w:ind w:left="5380" w:hanging="180"/>
      </w:pPr>
    </w:lvl>
    <w:lvl w:ilvl="6" w:tplc="0409000F" w:tentative="1">
      <w:start w:val="1"/>
      <w:numFmt w:val="decimal"/>
      <w:lvlText w:val="%7."/>
      <w:lvlJc w:val="left"/>
      <w:pPr>
        <w:ind w:left="6100" w:hanging="360"/>
      </w:pPr>
    </w:lvl>
    <w:lvl w:ilvl="7" w:tplc="04090019" w:tentative="1">
      <w:start w:val="1"/>
      <w:numFmt w:val="lowerLetter"/>
      <w:lvlText w:val="%8."/>
      <w:lvlJc w:val="left"/>
      <w:pPr>
        <w:ind w:left="6820" w:hanging="360"/>
      </w:pPr>
    </w:lvl>
    <w:lvl w:ilvl="8" w:tplc="0409001B" w:tentative="1">
      <w:start w:val="1"/>
      <w:numFmt w:val="lowerRoman"/>
      <w:lvlText w:val="%9."/>
      <w:lvlJc w:val="right"/>
      <w:pPr>
        <w:ind w:left="7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d4b78a99-69a9-487d-999a-df0cfb4301ce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04dbfec9-ec74-4a4e-9ef4-9fbc553efbdb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10.jpeg"/><Relationship Id="rId22" Type="http://schemas.openxmlformats.org/officeDocument/2006/relationships/image" Target="media/image12.jpeg"/><Relationship Id="rId21" Type="http://schemas.openxmlformats.org/officeDocument/2006/relationships/image" Target="media/image11.jpeg"/><Relationship Id="rId24" Type="http://schemas.openxmlformats.org/officeDocument/2006/relationships/footer" Target="footer11.xml"/><Relationship Id="rId23" Type="http://schemas.openxmlformats.org/officeDocument/2006/relationships/header" Target="header10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image" Target="media/image2.jpeg"/><Relationship Id="rId9" Type="http://schemas.openxmlformats.org/officeDocument/2006/relationships/header" Target="header4.xml"/><Relationship Id="rId26" Type="http://schemas.openxmlformats.org/officeDocument/2006/relationships/footer" Target="footer13.xml"/><Relationship Id="rId25" Type="http://schemas.openxmlformats.org/officeDocument/2006/relationships/header" Target="header12.xml"/><Relationship Id="rId28" Type="http://schemas.openxmlformats.org/officeDocument/2006/relationships/fontTable" Target="fontTable.xml"/><Relationship Id="rId27" Type="http://schemas.openxmlformats.org/officeDocument/2006/relationships/styles" Target="styles.xml"/><Relationship Id="rId5" Type="http://schemas.openxmlformats.org/officeDocument/2006/relationships/image" Target="media/image3.jpeg"/><Relationship Id="rId6" Type="http://schemas.openxmlformats.org/officeDocument/2006/relationships/header" Target="header2.xml"/><Relationship Id="rId29" Type="http://schemas.openxmlformats.org/officeDocument/2006/relationships/settings" Target="settings.xml"/><Relationship Id="rId7" Type="http://schemas.openxmlformats.org/officeDocument/2006/relationships/footer" Target="footer3.xml"/><Relationship Id="rId8" Type="http://schemas.openxmlformats.org/officeDocument/2006/relationships/image" Target="media/image4.jpeg"/><Relationship Id="rId30" Type="http://schemas.openxmlformats.org/officeDocument/2006/relationships/theme" Target="theme/theme1.xml"/><Relationship Id="rId11" Type="http://schemas.openxmlformats.org/officeDocument/2006/relationships/image" Target="media/image5.jpeg"/><Relationship Id="rId10" Type="http://schemas.openxmlformats.org/officeDocument/2006/relationships/footer" Target="footer5.xml"/><Relationship Id="rId13" Type="http://schemas.openxmlformats.org/officeDocument/2006/relationships/footer" Target="footer7.xml"/><Relationship Id="rId12" Type="http://schemas.openxmlformats.org/officeDocument/2006/relationships/header" Target="header6.xml"/><Relationship Id="rId15" Type="http://schemas.openxmlformats.org/officeDocument/2006/relationships/image" Target="media/image7.jpeg"/><Relationship Id="rId14" Type="http://schemas.openxmlformats.org/officeDocument/2006/relationships/image" Target="media/image6.jpeg"/><Relationship Id="rId17" Type="http://schemas.openxmlformats.org/officeDocument/2006/relationships/header" Target="header8.xml"/><Relationship Id="rId16" Type="http://schemas.openxmlformats.org/officeDocument/2006/relationships/image" Target="media/image8.jpeg"/><Relationship Id="rId19" Type="http://schemas.openxmlformats.org/officeDocument/2006/relationships/image" Target="media/image9.jpeg"/><Relationship Id="rId18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987</Words>
  <Pages>1</Pages>
  <Characters>8845</Characters>
  <Application>WPS Office</Application>
  <DocSecurity>0</DocSecurity>
  <Paragraphs>299</Paragraphs>
  <ScaleCrop>false</ScaleCrop>
  <LinksUpToDate>false</LinksUpToDate>
  <CharactersWithSpaces>11236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2026-04-19T10:14:41Z</dcterms:created>
  <dc:creator>INTSIG</dc:creator>
  <dc:description>Intsig Word Converter</dc:description>
  <lastModifiedBy>Infinix X669</lastModifiedBy>
  <dcterms:modified xsi:type="dcterms:W3CDTF">2026-04-19T10:14:41Z</dcterms:modified>
  <revision>4</revision>
  <dc:title>wordbuilder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c893d5ee588b4783ba48ba6e0c87d911</vt:lpwstr>
  </property>
</Properties>
</file>