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tbl>
      <w:tblPr>
        <w:tblStyle w:val="style154"/>
        <w:tblpPr w:leftFromText="180" w:rightFromText="180" w:topFromText="0" w:bottomFromText="0" w:vertAnchor="text" w:horzAnchor="margin" w:tblpX="-635" w:tblpY="624"/>
        <w:tblW w:w="10530" w:type="dxa"/>
        <w:tblLook w:val="04A0" w:firstRow="1" w:lastRow="0" w:firstColumn="1" w:lastColumn="0" w:noHBand="0" w:noVBand="1"/>
      </w:tblPr>
      <w:tblGrid>
        <w:gridCol w:w="895"/>
        <w:gridCol w:w="5580"/>
        <w:gridCol w:w="1350"/>
        <w:gridCol w:w="1170"/>
        <w:gridCol w:w="1535"/>
      </w:tblGrid>
      <w:tr w14:paraId="664242FD">
        <w:trPr>
          <w:trHeight w:val="530" w:hRule="atLeast"/>
        </w:trPr>
        <w:tc>
          <w:tcPr>
            <w:tcW w:w="895" w:type="dxa"/>
            <w:tcBorders/>
          </w:tcPr>
          <w:p w14:paraId="6DA6EEF6">
            <w:pPr>
              <w:pStyle w:val="style0"/>
              <w:rPr/>
            </w:pPr>
            <w:r>
              <w:t>`</w:t>
            </w:r>
          </w:p>
        </w:tc>
        <w:tc>
          <w:tcPr>
            <w:tcW w:w="5580" w:type="dxa"/>
            <w:tcBorders/>
          </w:tcPr>
          <w:p w14:paraId="382A36CC">
            <w:pPr>
              <w:pStyle w:val="style0"/>
              <w:rPr/>
            </w:pPr>
            <w:r>
              <w:t>DESCRIPTION</w:t>
            </w:r>
          </w:p>
        </w:tc>
        <w:tc>
          <w:tcPr>
            <w:tcW w:w="1350" w:type="dxa"/>
            <w:tcBorders/>
          </w:tcPr>
          <w:p w14:paraId="46850B72">
            <w:pPr>
              <w:pStyle w:val="style0"/>
              <w:rPr/>
            </w:pPr>
            <w:r>
              <w:t>MAXIMUM</w:t>
            </w:r>
          </w:p>
          <w:p w14:paraId="7914FE5C">
            <w:pPr>
              <w:pStyle w:val="style0"/>
              <w:rPr/>
            </w:pPr>
            <w:r>
              <w:t>SCORE</w:t>
            </w:r>
          </w:p>
        </w:tc>
        <w:tc>
          <w:tcPr>
            <w:tcW w:w="1170" w:type="dxa"/>
            <w:tcBorders/>
          </w:tcPr>
          <w:p w14:paraId="356F097B">
            <w:pPr>
              <w:pStyle w:val="style0"/>
              <w:rPr/>
            </w:pPr>
            <w:r>
              <w:t>ACTUAL</w:t>
            </w:r>
          </w:p>
          <w:p w14:paraId="7FCB8979">
            <w:pPr>
              <w:pStyle w:val="style0"/>
              <w:rPr/>
            </w:pPr>
            <w:r>
              <w:t>SCORE</w:t>
            </w:r>
          </w:p>
        </w:tc>
        <w:tc>
          <w:tcPr>
            <w:tcW w:w="1535" w:type="dxa"/>
            <w:tcBorders/>
          </w:tcPr>
          <w:p w14:paraId="3E65E656">
            <w:pPr>
              <w:pStyle w:val="style0"/>
              <w:rPr/>
            </w:pPr>
            <w:r>
              <w:t>REMARKS</w:t>
            </w:r>
          </w:p>
        </w:tc>
      </w:tr>
      <w:tr w14:paraId="75C1AEDB">
        <w:tblPrEx/>
        <w:trPr>
          <w:trHeight w:val="2051" w:hRule="atLeast"/>
        </w:trPr>
        <w:tc>
          <w:tcPr>
            <w:tcW w:w="895" w:type="dxa"/>
            <w:tcBorders/>
          </w:tcPr>
          <w:p w14:paraId="1710C445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1.</w:t>
            </w:r>
          </w:p>
          <w:p w14:paraId="7946552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(a)</w:t>
            </w:r>
          </w:p>
          <w:p w14:paraId="1A3E451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(b)</w:t>
            </w:r>
          </w:p>
          <w:p w14:paraId="61EE31F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A00A98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(c)</w:t>
            </w:r>
          </w:p>
          <w:p w14:paraId="56755C9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6F6EDD6E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(d)</w:t>
            </w:r>
          </w:p>
        </w:tc>
        <w:tc>
          <w:tcPr>
            <w:tcW w:w="5580" w:type="dxa"/>
            <w:tcBorders/>
          </w:tcPr>
          <w:p w14:paraId="0B31C278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PRESENTATION</w:t>
            </w:r>
          </w:p>
          <w:p w14:paraId="0EFE32A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Work well pressed(½) and folded (½)</w:t>
            </w:r>
          </w:p>
          <w:p w14:paraId="48EA58A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Label (½) firmly fixed (½) without concealing details(½) and on a single fabric(½)</w:t>
            </w:r>
          </w:p>
          <w:p w14:paraId="61580803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Pins/ needles (½) and unnecessary tacking threads(½) and hanging threads (½) removed</w:t>
            </w:r>
          </w:p>
          <w:p w14:paraId="093832E9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Made up for the left half(1)</w:t>
            </w:r>
          </w:p>
        </w:tc>
        <w:tc>
          <w:tcPr>
            <w:tcW w:w="1350" w:type="dxa"/>
            <w:tcBorders/>
          </w:tcPr>
          <w:p w14:paraId="4C05C3A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142EA6B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5CBDBEC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764C900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723EAED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69C74F6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1½</w:t>
            </w:r>
          </w:p>
          <w:p w14:paraId="1E3D99F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/>
          </w:tcPr>
          <w:p w14:paraId="3C47EB53">
            <w:pPr>
              <w:pStyle w:val="style0"/>
              <w:rPr/>
            </w:pPr>
          </w:p>
        </w:tc>
        <w:tc>
          <w:tcPr>
            <w:tcW w:w="1535" w:type="dxa"/>
            <w:tcBorders/>
          </w:tcPr>
          <w:p w14:paraId="2E1BA625">
            <w:pPr>
              <w:pStyle w:val="style0"/>
              <w:rPr/>
            </w:pPr>
          </w:p>
        </w:tc>
      </w:tr>
      <w:tr w14:paraId="3AA89889">
        <w:tblPrEx/>
        <w:trPr>
          <w:trHeight w:val="440" w:hRule="atLeast"/>
        </w:trPr>
        <w:tc>
          <w:tcPr>
            <w:tcW w:w="895" w:type="dxa"/>
            <w:tcBorders/>
          </w:tcPr>
          <w:p w14:paraId="225E0A76">
            <w:pPr>
              <w:pStyle w:val="style0"/>
              <w:rPr/>
            </w:pPr>
          </w:p>
        </w:tc>
        <w:tc>
          <w:tcPr>
            <w:tcW w:w="5580" w:type="dxa"/>
            <w:tcBorders/>
          </w:tcPr>
          <w:p w14:paraId="0CC410EF"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Sub- total</w:t>
            </w:r>
          </w:p>
        </w:tc>
        <w:tc>
          <w:tcPr>
            <w:tcW w:w="1350" w:type="dxa"/>
            <w:tcBorders/>
          </w:tcPr>
          <w:p w14:paraId="58CA5FE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5½</w:t>
            </w:r>
          </w:p>
        </w:tc>
        <w:tc>
          <w:tcPr>
            <w:tcW w:w="1170" w:type="dxa"/>
            <w:tcBorders/>
          </w:tcPr>
          <w:p w14:paraId="66CE6B99">
            <w:pPr>
              <w:pStyle w:val="style0"/>
              <w:rPr/>
            </w:pPr>
          </w:p>
        </w:tc>
        <w:tc>
          <w:tcPr>
            <w:tcW w:w="1535" w:type="dxa"/>
            <w:tcBorders/>
          </w:tcPr>
          <w:p w14:paraId="1802B363">
            <w:pPr>
              <w:pStyle w:val="style0"/>
              <w:rPr/>
            </w:pPr>
          </w:p>
        </w:tc>
      </w:tr>
      <w:tr w14:paraId="2366FADE">
        <w:tblPrEx/>
        <w:trPr>
          <w:trHeight w:val="4302" w:hRule="atLeast"/>
        </w:trPr>
        <w:tc>
          <w:tcPr>
            <w:tcW w:w="895" w:type="dxa"/>
            <w:tcBorders/>
          </w:tcPr>
          <w:p w14:paraId="70F082C1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2. </w:t>
            </w:r>
          </w:p>
          <w:p w14:paraId="55D50EC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(a)</w:t>
            </w:r>
          </w:p>
          <w:p w14:paraId="69A52BC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(b)</w:t>
            </w:r>
          </w:p>
          <w:p w14:paraId="008D6DA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4CB54D6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(c)</w:t>
            </w:r>
          </w:p>
          <w:p w14:paraId="6267542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3114BC3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(d)</w:t>
            </w:r>
          </w:p>
          <w:p w14:paraId="0384F4C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1EAF40A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(e)</w:t>
            </w:r>
          </w:p>
          <w:p w14:paraId="444EF4C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2411F23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(f)</w:t>
            </w:r>
          </w:p>
          <w:p w14:paraId="5F85824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1FE44313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(g)</w:t>
            </w:r>
          </w:p>
          <w:p w14:paraId="12EE02DA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(h)</w:t>
            </w:r>
          </w:p>
        </w:tc>
        <w:tc>
          <w:tcPr>
            <w:tcW w:w="5580" w:type="dxa"/>
            <w:tcBorders/>
          </w:tcPr>
          <w:p w14:paraId="4FF01B9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CUTIING OUT</w:t>
            </w:r>
          </w:p>
          <w:p w14:paraId="495F6B1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All ten pieces cut out (10 x½)</w:t>
            </w:r>
          </w:p>
          <w:p w14:paraId="6C9D09A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Smooth cutting of the skirt at CF (1) on straight grain (1) within 2 mm</w:t>
            </w:r>
          </w:p>
          <w:p w14:paraId="5F884ED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Smooth cutting of the skirt at CB (1) on straight grain (1) within 2 mm</w:t>
            </w:r>
          </w:p>
          <w:p w14:paraId="0B46769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Lower edge of frill (1) and lower edge of skirt (1) smoothly cut</w:t>
            </w:r>
          </w:p>
          <w:p w14:paraId="29402D7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Waistband CB smoothly cut (½x3) on straight grain (½x3)</w:t>
            </w:r>
          </w:p>
          <w:p w14:paraId="1E1CE0F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Waistband CF smoothly cut (½x3) on straight grain (½x3)</w:t>
            </w:r>
          </w:p>
          <w:p w14:paraId="54EEEFB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Smooth cutting of yoke (1) and on a straight grain (1)</w:t>
            </w:r>
          </w:p>
          <w:p w14:paraId="6D6F421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Smooth cutting of frill CF (½) on grain (½)</w:t>
            </w:r>
          </w:p>
          <w:p w14:paraId="6046EA1B">
            <w:pPr>
              <w:pStyle w:val="style0"/>
              <w:rPr>
                <w:rFonts w:ascii="Times New Roman" w:cs="Times New Roman" w:hAnsi="Times New Roman"/>
              </w:rPr>
            </w:pPr>
          </w:p>
          <w:p w14:paraId="1B8FFCEE">
            <w:pPr>
              <w:pStyle w:val="style0"/>
              <w:rPr>
                <w:rFonts w:ascii="Times New Roman" w:cs="Times New Roman" w:hAnsi="Times New Roman"/>
              </w:rPr>
            </w:pPr>
          </w:p>
          <w:p w14:paraId="7DE6F83F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350" w:type="dxa"/>
            <w:tcBorders/>
          </w:tcPr>
          <w:p w14:paraId="20CE752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2B716B8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5</w:t>
            </w:r>
          </w:p>
          <w:p w14:paraId="393603E3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683FF50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78A7038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3A3F158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212AB56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7E7D77C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2E68B47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1E0AC8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  <w:p w14:paraId="2347625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  <w:p w14:paraId="0494F01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60CB613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755D8A6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2093117F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/>
          </w:tcPr>
          <w:p w14:paraId="4512EFA8">
            <w:pPr>
              <w:pStyle w:val="style0"/>
              <w:rPr/>
            </w:pPr>
          </w:p>
        </w:tc>
        <w:tc>
          <w:tcPr>
            <w:tcW w:w="1535" w:type="dxa"/>
            <w:tcBorders/>
          </w:tcPr>
          <w:p w14:paraId="0280D48E">
            <w:pPr>
              <w:pStyle w:val="style0"/>
              <w:rPr/>
            </w:pPr>
          </w:p>
        </w:tc>
      </w:tr>
      <w:tr w14:paraId="19C72E71">
        <w:tblPrEx/>
        <w:trPr>
          <w:trHeight w:val="440" w:hRule="atLeast"/>
        </w:trPr>
        <w:tc>
          <w:tcPr>
            <w:tcW w:w="895" w:type="dxa"/>
            <w:tcBorders/>
          </w:tcPr>
          <w:p w14:paraId="40B2E1BB">
            <w:pPr>
              <w:pStyle w:val="style0"/>
              <w:rPr/>
            </w:pPr>
          </w:p>
        </w:tc>
        <w:tc>
          <w:tcPr>
            <w:tcW w:w="5580" w:type="dxa"/>
            <w:tcBorders/>
          </w:tcPr>
          <w:p w14:paraId="298A8D90">
            <w:pPr>
              <w:pStyle w:val="style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Sub- total</w:t>
            </w:r>
          </w:p>
        </w:tc>
        <w:tc>
          <w:tcPr>
            <w:tcW w:w="1350" w:type="dxa"/>
            <w:tcBorders/>
          </w:tcPr>
          <w:p w14:paraId="4365A3D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  <w:tcBorders/>
          </w:tcPr>
          <w:p w14:paraId="2D4BDA88">
            <w:pPr>
              <w:pStyle w:val="style0"/>
              <w:rPr/>
            </w:pPr>
          </w:p>
        </w:tc>
        <w:tc>
          <w:tcPr>
            <w:tcW w:w="1535" w:type="dxa"/>
            <w:tcBorders/>
          </w:tcPr>
          <w:p w14:paraId="520B624E">
            <w:pPr>
              <w:pStyle w:val="style0"/>
              <w:rPr/>
            </w:pPr>
          </w:p>
        </w:tc>
      </w:tr>
      <w:tr w14:paraId="3D19BC94">
        <w:tblPrEx/>
        <w:trPr>
          <w:trHeight w:val="440" w:hRule="atLeast"/>
        </w:trPr>
        <w:tc>
          <w:tcPr>
            <w:tcW w:w="895" w:type="dxa"/>
            <w:tcBorders/>
          </w:tcPr>
          <w:p w14:paraId="094D724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  <w:p w14:paraId="7B26D83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(a)</w:t>
            </w:r>
          </w:p>
          <w:p w14:paraId="1C420443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(b)</w:t>
            </w:r>
          </w:p>
          <w:p w14:paraId="2BAA341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(c)</w:t>
            </w:r>
          </w:p>
          <w:p w14:paraId="3B9C2CB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716C5FB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(d)</w:t>
            </w:r>
          </w:p>
          <w:p w14:paraId="659FE2C3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41CB4E8C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(e)</w:t>
            </w:r>
          </w:p>
          <w:p w14:paraId="2F91266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(f)</w:t>
            </w:r>
          </w:p>
          <w:p w14:paraId="6E7C0E1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5580" w:type="dxa"/>
            <w:tcBorders/>
          </w:tcPr>
          <w:p w14:paraId="2834A6A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DART</w:t>
            </w:r>
          </w:p>
          <w:p w14:paraId="06EA0D8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Straight stitchery (1) tapering to a point (½)</w:t>
            </w:r>
          </w:p>
          <w:p w14:paraId="5C163BC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Threads ends well fastened at the point (1)</w:t>
            </w:r>
          </w:p>
          <w:p w14:paraId="5C010B0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Correct length of the dart 8cm to within 2 mm (7.8 cm-8.2 cm (1) </w:t>
            </w:r>
          </w:p>
          <w:p w14:paraId="2F11DAEC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Correct width of the dart 1 cm to within 2 mm (0.8 cm -1.2 cm)  (1)</w:t>
            </w:r>
          </w:p>
          <w:p w14:paraId="5B086A7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Dart pressed (½) towards C.B(½)</w:t>
            </w:r>
          </w:p>
          <w:p w14:paraId="6CE97C8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Flatness of dart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onR.S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(½) and W.S (½) (NO pockets formed)</w:t>
            </w:r>
          </w:p>
          <w:p w14:paraId="545AEEF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350" w:type="dxa"/>
            <w:tcBorders/>
          </w:tcPr>
          <w:p w14:paraId="3F8EE5F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68199D0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1½</w:t>
            </w:r>
          </w:p>
          <w:p w14:paraId="39A932D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2B1119A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4A1225E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35453A5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3BDC7F5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150CFA2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2DE4843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32B08BE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/>
          </w:tcPr>
          <w:p w14:paraId="39F485B9">
            <w:pPr>
              <w:pStyle w:val="style0"/>
              <w:rPr/>
            </w:pPr>
          </w:p>
        </w:tc>
        <w:tc>
          <w:tcPr>
            <w:tcW w:w="1535" w:type="dxa"/>
            <w:tcBorders/>
          </w:tcPr>
          <w:p w14:paraId="74BACB64">
            <w:pPr>
              <w:pStyle w:val="style0"/>
              <w:rPr/>
            </w:pPr>
          </w:p>
        </w:tc>
      </w:tr>
      <w:tr w14:paraId="5CE59D98">
        <w:tblPrEx/>
        <w:trPr>
          <w:trHeight w:val="440" w:hRule="atLeast"/>
        </w:trPr>
        <w:tc>
          <w:tcPr>
            <w:tcW w:w="895" w:type="dxa"/>
            <w:tcBorders/>
          </w:tcPr>
          <w:p w14:paraId="1F646058">
            <w:pPr>
              <w:pStyle w:val="style0"/>
              <w:rPr/>
            </w:pPr>
          </w:p>
        </w:tc>
        <w:tc>
          <w:tcPr>
            <w:tcW w:w="5580" w:type="dxa"/>
            <w:tcBorders/>
          </w:tcPr>
          <w:p w14:paraId="68D0DCFE">
            <w:pPr>
              <w:pStyle w:val="style0"/>
              <w:rPr/>
            </w:pPr>
            <w:r>
              <w:rPr>
                <w:b/>
                <w:bCs/>
                <w:sz w:val="24"/>
                <w:szCs w:val="24"/>
              </w:rPr>
              <w:t>Sub- total</w:t>
            </w:r>
          </w:p>
        </w:tc>
        <w:tc>
          <w:tcPr>
            <w:tcW w:w="1350" w:type="dxa"/>
            <w:tcBorders/>
          </w:tcPr>
          <w:p w14:paraId="2FBAF1F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6½</w:t>
            </w:r>
          </w:p>
        </w:tc>
        <w:tc>
          <w:tcPr>
            <w:tcW w:w="1170" w:type="dxa"/>
            <w:tcBorders/>
          </w:tcPr>
          <w:p w14:paraId="31E23819">
            <w:pPr>
              <w:pStyle w:val="style0"/>
              <w:rPr/>
            </w:pPr>
          </w:p>
        </w:tc>
        <w:tc>
          <w:tcPr>
            <w:tcW w:w="1535" w:type="dxa"/>
            <w:tcBorders/>
          </w:tcPr>
          <w:p w14:paraId="4E8EF1F8">
            <w:pPr>
              <w:pStyle w:val="style0"/>
              <w:rPr/>
            </w:pPr>
          </w:p>
        </w:tc>
      </w:tr>
    </w:tbl>
    <w:p w14:paraId="6FDBBCA3">
      <w:pPr>
        <w:pStyle w:val="style0"/>
        <w:rPr>
          <w:b/>
          <w:bCs/>
        </w:rPr>
      </w:pPr>
      <w:r>
        <w:rPr>
          <w:b/>
          <w:bCs/>
        </w:rPr>
        <w:t>HOME SCIENCE PAPER 2 MARKING SCHEME</w:t>
      </w:r>
    </w:p>
    <w:p w14:paraId="5BE0B30C">
      <w:pPr>
        <w:pStyle w:val="style0"/>
        <w:rPr/>
      </w:pPr>
    </w:p>
    <w:tbl>
      <w:tblPr>
        <w:tblStyle w:val="style154"/>
        <w:tblpPr w:leftFromText="180" w:rightFromText="180" w:topFromText="0" w:bottomFromText="0" w:vertAnchor="text" w:horzAnchor="margin" w:tblpX="-635" w:tblpY="624"/>
        <w:tblW w:w="10885" w:type="dxa"/>
        <w:tblLook w:val="04A0" w:firstRow="1" w:lastRow="0" w:firstColumn="1" w:lastColumn="0" w:noHBand="0" w:noVBand="1"/>
      </w:tblPr>
      <w:tblGrid>
        <w:gridCol w:w="779"/>
        <w:gridCol w:w="5469"/>
        <w:gridCol w:w="1274"/>
        <w:gridCol w:w="1169"/>
        <w:gridCol w:w="2196"/>
      </w:tblGrid>
      <w:tr w14:paraId="3D4BB5C0">
        <w:trPr>
          <w:trHeight w:val="530" w:hRule="atLeast"/>
        </w:trPr>
        <w:tc>
          <w:tcPr>
            <w:tcW w:w="792" w:type="dxa"/>
            <w:tcBorders/>
          </w:tcPr>
          <w:p w14:paraId="5641BAAF">
            <w:pPr>
              <w:pStyle w:val="style0"/>
              <w:rPr/>
            </w:pPr>
            <w:r>
              <w:t>`</w:t>
            </w:r>
          </w:p>
        </w:tc>
        <w:tc>
          <w:tcPr>
            <w:tcW w:w="5664" w:type="dxa"/>
            <w:tcBorders/>
          </w:tcPr>
          <w:p w14:paraId="32A3B7EC">
            <w:pPr>
              <w:pStyle w:val="style0"/>
              <w:rPr/>
            </w:pPr>
            <w:r>
              <w:t>DESCRIPTION</w:t>
            </w:r>
          </w:p>
        </w:tc>
        <w:tc>
          <w:tcPr>
            <w:tcW w:w="1009" w:type="dxa"/>
            <w:tcBorders/>
          </w:tcPr>
          <w:p w14:paraId="4DD3A53C">
            <w:pPr>
              <w:pStyle w:val="style0"/>
              <w:rPr/>
            </w:pPr>
            <w:r>
              <w:t>MAXIMUM</w:t>
            </w:r>
          </w:p>
          <w:p w14:paraId="4B76DA18">
            <w:pPr>
              <w:pStyle w:val="style0"/>
              <w:rPr/>
            </w:pPr>
            <w:r>
              <w:t>SCORE</w:t>
            </w:r>
          </w:p>
        </w:tc>
        <w:tc>
          <w:tcPr>
            <w:tcW w:w="1175" w:type="dxa"/>
            <w:tcBorders/>
          </w:tcPr>
          <w:p w14:paraId="2999A8C1">
            <w:pPr>
              <w:pStyle w:val="style0"/>
              <w:rPr/>
            </w:pPr>
            <w:r>
              <w:t xml:space="preserve"> ACTUAL </w:t>
            </w:r>
          </w:p>
          <w:p w14:paraId="06EBCC62">
            <w:pPr>
              <w:pStyle w:val="style0"/>
              <w:rPr/>
            </w:pPr>
            <w:r>
              <w:t>SCORE</w:t>
            </w:r>
          </w:p>
        </w:tc>
        <w:tc>
          <w:tcPr>
            <w:tcW w:w="2245" w:type="dxa"/>
            <w:tcBorders/>
          </w:tcPr>
          <w:p w14:paraId="1F0C7E08">
            <w:pPr>
              <w:pStyle w:val="style0"/>
              <w:rPr/>
            </w:pPr>
            <w:r>
              <w:t>REMARKS</w:t>
            </w:r>
          </w:p>
        </w:tc>
      </w:tr>
      <w:tr w14:paraId="6E5B78BF">
        <w:tblPrEx/>
        <w:trPr>
          <w:trHeight w:val="2051" w:hRule="atLeast"/>
        </w:trPr>
        <w:tc>
          <w:tcPr>
            <w:tcW w:w="792" w:type="dxa"/>
            <w:tcBorders/>
          </w:tcPr>
          <w:p w14:paraId="1C884D1C">
            <w:pPr>
              <w:pStyle w:val="style0"/>
              <w:rPr/>
            </w:pPr>
            <w:r>
              <w:t>4.</w:t>
            </w:r>
          </w:p>
          <w:p w14:paraId="3402F427">
            <w:pPr>
              <w:pStyle w:val="style0"/>
              <w:rPr/>
            </w:pPr>
          </w:p>
          <w:p w14:paraId="705D52D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(a)</w:t>
            </w:r>
          </w:p>
          <w:p w14:paraId="4740A1D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(b)</w:t>
            </w:r>
          </w:p>
          <w:p w14:paraId="158D2F0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(c)</w:t>
            </w:r>
          </w:p>
          <w:p w14:paraId="6452511F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(d)</w:t>
            </w:r>
          </w:p>
          <w:p w14:paraId="44FEFED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58312C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(e)</w:t>
            </w:r>
          </w:p>
          <w:p w14:paraId="107487F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61907ACC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(f)</w:t>
            </w:r>
          </w:p>
          <w:p w14:paraId="7EC3D82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3A48F7B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(g)</w:t>
            </w:r>
          </w:p>
          <w:p w14:paraId="1C52DD67">
            <w:pPr>
              <w:pStyle w:val="style0"/>
              <w:rPr/>
            </w:pPr>
          </w:p>
        </w:tc>
        <w:tc>
          <w:tcPr>
            <w:tcW w:w="5664" w:type="dxa"/>
            <w:tcBorders/>
          </w:tcPr>
          <w:p w14:paraId="3204705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YOKE</w:t>
            </w:r>
          </w:p>
          <w:p w14:paraId="6F559A3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(If not overlaid seam award zero)</w:t>
            </w:r>
          </w:p>
          <w:p w14:paraId="420ABC3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Front yoke folded on seamline (1)</w:t>
            </w:r>
          </w:p>
          <w:p w14:paraId="30E3BB0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Placed on fitting line of lower skirt front (1)</w:t>
            </w:r>
          </w:p>
          <w:p w14:paraId="2B8B2A6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Notches matching (1)</w:t>
            </w:r>
          </w:p>
          <w:p w14:paraId="14E76F7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Straight stitchery (1) at the edge of the fold to within 2 mm (1)</w:t>
            </w:r>
          </w:p>
          <w:p w14:paraId="0DACEAB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Overlaid seam turning facing up towards waist (½) and even (½)</w:t>
            </w:r>
          </w:p>
          <w:p w14:paraId="3DB58CA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Seam trimmed 1 cm from fitting line to within 2 mm (08 cm-1.2 cm) )</w:t>
            </w:r>
          </w:p>
          <w:p w14:paraId="78E1CD83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Flatness of yoke on R. S  (1)</w:t>
            </w:r>
          </w:p>
        </w:tc>
        <w:tc>
          <w:tcPr>
            <w:tcW w:w="1009" w:type="dxa"/>
            <w:tcBorders/>
          </w:tcPr>
          <w:p w14:paraId="09961B8C">
            <w:pPr>
              <w:pStyle w:val="style0"/>
              <w:rPr/>
            </w:pPr>
          </w:p>
          <w:p w14:paraId="5EAB6E33">
            <w:pPr>
              <w:pStyle w:val="style0"/>
              <w:rPr/>
            </w:pPr>
          </w:p>
          <w:p w14:paraId="71AF7809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739CE57B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651C9565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149C2B52">
            <w:pPr>
              <w:pStyle w:val="style0"/>
              <w:rPr>
                <w:sz w:val="24"/>
                <w:szCs w:val="24"/>
              </w:rPr>
            </w:pPr>
          </w:p>
          <w:p w14:paraId="4636A448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3949408A">
            <w:pPr>
              <w:pStyle w:val="style0"/>
              <w:rPr>
                <w:sz w:val="24"/>
                <w:szCs w:val="24"/>
              </w:rPr>
            </w:pPr>
          </w:p>
          <w:p w14:paraId="4A3DB49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3C44EEA0">
            <w:pPr>
              <w:pStyle w:val="style0"/>
              <w:rPr>
                <w:sz w:val="24"/>
                <w:szCs w:val="24"/>
              </w:rPr>
            </w:pPr>
          </w:p>
          <w:p w14:paraId="3B8342B2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35A286F3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371FDB6A">
            <w:pPr>
              <w:pStyle w:val="style0"/>
              <w:rPr/>
            </w:pPr>
          </w:p>
        </w:tc>
        <w:tc>
          <w:tcPr>
            <w:tcW w:w="1175" w:type="dxa"/>
            <w:tcBorders/>
          </w:tcPr>
          <w:p w14:paraId="5C3141C1">
            <w:pPr>
              <w:pStyle w:val="style0"/>
              <w:rPr/>
            </w:pPr>
          </w:p>
        </w:tc>
        <w:tc>
          <w:tcPr>
            <w:tcW w:w="2245" w:type="dxa"/>
            <w:tcBorders/>
          </w:tcPr>
          <w:p w14:paraId="68B4778E">
            <w:pPr>
              <w:pStyle w:val="style0"/>
              <w:rPr/>
            </w:pPr>
          </w:p>
        </w:tc>
      </w:tr>
      <w:tr w14:paraId="4B1C5946">
        <w:tblPrEx/>
        <w:trPr>
          <w:trHeight w:val="552" w:hRule="atLeast"/>
        </w:trPr>
        <w:tc>
          <w:tcPr>
            <w:tcW w:w="792" w:type="dxa"/>
            <w:tcBorders/>
          </w:tcPr>
          <w:p w14:paraId="46342262">
            <w:pPr>
              <w:pStyle w:val="style0"/>
              <w:rPr/>
            </w:pPr>
          </w:p>
        </w:tc>
        <w:tc>
          <w:tcPr>
            <w:tcW w:w="5664" w:type="dxa"/>
            <w:tcBorders/>
          </w:tcPr>
          <w:p w14:paraId="5917F220">
            <w:pPr>
              <w:pStyle w:val="style0"/>
              <w:rPr>
                <w:rFonts w:ascii="Times New Roman" w:cs="Times New Roman" w:hAnsi="Times New Roman"/>
                <w:b/>
                <w:bCs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bCs/>
                <w:sz w:val="23"/>
                <w:szCs w:val="23"/>
              </w:rPr>
              <w:t xml:space="preserve">                                                       Sub- total</w:t>
            </w:r>
          </w:p>
        </w:tc>
        <w:tc>
          <w:tcPr>
            <w:tcW w:w="1009" w:type="dxa"/>
            <w:tcBorders/>
          </w:tcPr>
          <w:p w14:paraId="06B09E6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75" w:type="dxa"/>
            <w:tcBorders/>
          </w:tcPr>
          <w:p w14:paraId="40B8A02B">
            <w:pPr>
              <w:pStyle w:val="style0"/>
              <w:rPr/>
            </w:pPr>
          </w:p>
        </w:tc>
        <w:tc>
          <w:tcPr>
            <w:tcW w:w="2245" w:type="dxa"/>
            <w:tcBorders/>
          </w:tcPr>
          <w:p w14:paraId="05E55C8E">
            <w:pPr>
              <w:pStyle w:val="style0"/>
              <w:rPr/>
            </w:pPr>
          </w:p>
        </w:tc>
      </w:tr>
      <w:tr w14:paraId="3A05B316">
        <w:tblPrEx/>
        <w:trPr>
          <w:trHeight w:val="1695" w:hRule="atLeast"/>
        </w:trPr>
        <w:tc>
          <w:tcPr>
            <w:tcW w:w="792" w:type="dxa"/>
            <w:tcBorders/>
          </w:tcPr>
          <w:p w14:paraId="1999BA4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5. </w:t>
            </w:r>
          </w:p>
          <w:p w14:paraId="398C2C8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5196199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(a)</w:t>
            </w:r>
          </w:p>
          <w:p w14:paraId="066116D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(b)</w:t>
            </w:r>
          </w:p>
          <w:p w14:paraId="55B70808">
            <w:pPr>
              <w:pStyle w:val="style0"/>
              <w:rPr>
                <w:sz w:val="24"/>
                <w:szCs w:val="24"/>
              </w:rPr>
            </w:pPr>
          </w:p>
        </w:tc>
        <w:tc>
          <w:tcPr>
            <w:tcW w:w="5664" w:type="dxa"/>
            <w:tcBorders/>
          </w:tcPr>
          <w:p w14:paraId="69BBFC63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NEATING OF THE OVERLAID SEAM</w:t>
            </w:r>
          </w:p>
          <w:p w14:paraId="6BCE47D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(if not loop stitches award zero)</w:t>
            </w:r>
          </w:p>
          <w:p w14:paraId="63A7EAAF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Loop stiches evenly spaced (1) and even in length (1).</w:t>
            </w:r>
          </w:p>
          <w:p w14:paraId="3BE3301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Seam halfway neatened (1) and stitches securely fastened on (½) and off(½)</w:t>
            </w:r>
          </w:p>
          <w:p w14:paraId="15B8A724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009" w:type="dxa"/>
            <w:tcBorders/>
          </w:tcPr>
          <w:p w14:paraId="67F0E02D">
            <w:pPr>
              <w:pStyle w:val="style0"/>
              <w:rPr/>
            </w:pPr>
          </w:p>
          <w:p w14:paraId="1ED4FEDC">
            <w:pPr>
              <w:pStyle w:val="style0"/>
              <w:rPr/>
            </w:pPr>
          </w:p>
          <w:p w14:paraId="6C41EF9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3891AAD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475376BC">
            <w:pPr>
              <w:pStyle w:val="style0"/>
              <w:rPr/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75" w:type="dxa"/>
            <w:tcBorders/>
          </w:tcPr>
          <w:p w14:paraId="67FEDD77">
            <w:pPr>
              <w:pStyle w:val="style0"/>
              <w:rPr/>
            </w:pPr>
          </w:p>
        </w:tc>
        <w:tc>
          <w:tcPr>
            <w:tcW w:w="2245" w:type="dxa"/>
            <w:tcBorders/>
          </w:tcPr>
          <w:p w14:paraId="37830FE6">
            <w:pPr>
              <w:pStyle w:val="style0"/>
              <w:rPr/>
            </w:pPr>
          </w:p>
        </w:tc>
      </w:tr>
      <w:tr w14:paraId="7AB4E26D">
        <w:tblPrEx/>
        <w:trPr>
          <w:trHeight w:val="498" w:hRule="atLeast"/>
        </w:trPr>
        <w:tc>
          <w:tcPr>
            <w:tcW w:w="792" w:type="dxa"/>
            <w:tcBorders/>
          </w:tcPr>
          <w:p w14:paraId="07B4263E">
            <w:pPr>
              <w:pStyle w:val="style0"/>
              <w:rPr/>
            </w:pPr>
          </w:p>
        </w:tc>
        <w:tc>
          <w:tcPr>
            <w:tcW w:w="5664" w:type="dxa"/>
            <w:tcBorders/>
          </w:tcPr>
          <w:p w14:paraId="252BC46F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bCs/>
                <w:sz w:val="23"/>
                <w:szCs w:val="23"/>
              </w:rPr>
              <w:t xml:space="preserve">                                                        Sub- total</w:t>
            </w:r>
          </w:p>
        </w:tc>
        <w:tc>
          <w:tcPr>
            <w:tcW w:w="1009" w:type="dxa"/>
            <w:tcBorders/>
          </w:tcPr>
          <w:p w14:paraId="1B1B9ABD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75" w:type="dxa"/>
            <w:tcBorders/>
          </w:tcPr>
          <w:p w14:paraId="0D0BF1EC">
            <w:pPr>
              <w:pStyle w:val="style0"/>
              <w:rPr/>
            </w:pPr>
          </w:p>
        </w:tc>
        <w:tc>
          <w:tcPr>
            <w:tcW w:w="2245" w:type="dxa"/>
            <w:tcBorders/>
          </w:tcPr>
          <w:p w14:paraId="1E4C9320">
            <w:pPr>
              <w:pStyle w:val="style0"/>
              <w:rPr/>
            </w:pPr>
          </w:p>
        </w:tc>
      </w:tr>
      <w:tr w14:paraId="38CF7C0F">
        <w:tblPrEx/>
        <w:trPr>
          <w:trHeight w:val="3348" w:hRule="atLeast"/>
        </w:trPr>
        <w:tc>
          <w:tcPr>
            <w:tcW w:w="792" w:type="dxa"/>
            <w:tcBorders/>
          </w:tcPr>
          <w:p w14:paraId="085F6B75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14:paraId="4FAA24B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(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a)</w:t>
            </w:r>
          </w:p>
          <w:p w14:paraId="4D4F900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55D0B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(b)</w:t>
            </w:r>
          </w:p>
          <w:p w14:paraId="773594DC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(c)</w:t>
            </w:r>
          </w:p>
          <w:p w14:paraId="5D9CB09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(d)</w:t>
            </w:r>
          </w:p>
          <w:p w14:paraId="5F2F4BAC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(e)</w:t>
            </w:r>
          </w:p>
          <w:p w14:paraId="3476F5E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52C37DE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30C1AD2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(f)</w:t>
            </w:r>
          </w:p>
          <w:p w14:paraId="111BBD42">
            <w:pPr>
              <w:pStyle w:val="style0"/>
              <w:rPr>
                <w:sz w:val="24"/>
                <w:szCs w:val="24"/>
              </w:rPr>
            </w:pPr>
          </w:p>
        </w:tc>
        <w:tc>
          <w:tcPr>
            <w:tcW w:w="5664" w:type="dxa"/>
            <w:tcBorders/>
          </w:tcPr>
          <w:p w14:paraId="7038408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FRILL</w:t>
            </w:r>
          </w:p>
          <w:p w14:paraId="391053AF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Two rows of gathering stitches above (1) and below (1) the stitching line</w:t>
            </w:r>
          </w:p>
          <w:p w14:paraId="426735E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Gathers evenly distributed (no pleats or clusters) (2)</w:t>
            </w:r>
          </w:p>
          <w:p w14:paraId="0C8C4DF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Frill attached with straight stitchery (2)</w:t>
            </w:r>
          </w:p>
          <w:p w14:paraId="7D96DAA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Notches matching (1)</w:t>
            </w:r>
          </w:p>
          <w:p w14:paraId="1F4F638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Correct size of seam allowance (1) 1.5 cm to within 2 mm(1.3 cm-1.7 cm) and evenness (1) of the seam allowance</w:t>
            </w:r>
          </w:p>
          <w:p w14:paraId="43A92B19">
            <w:pPr>
              <w:pStyle w:val="style0"/>
              <w:rPr>
                <w:rFonts w:ascii="Times New Roman" w:cs="Times New Roman" w:eastAsia="SimSu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Seam allowance pressed flat (</w:t>
            </w:r>
            <m:oMath>
              <m:r>
                <w:rPr>
                  <w:rFonts w:ascii="Cambria Math" w:cs="Times New Roman" w:hAnsi="Cambria Math"/>
                  <w:sz w:val="24"/>
                  <w:szCs w:val="24"/>
                </w:rPr>
                <m:t>½</m:t>
              </m:r>
            </m:oMath>
            <w:r>
              <w:rPr>
                <w:rFonts w:ascii="Times New Roman" w:cs="Times New Roman" w:eastAsia="SimSun" w:hAnsi="Times New Roman"/>
                <w:sz w:val="24"/>
                <w:szCs w:val="24"/>
              </w:rPr>
              <w:t>) facing upward (½)</w:t>
            </w:r>
          </w:p>
          <w:p w14:paraId="4BE732C0">
            <w:pPr>
              <w:pStyle w:val="style0"/>
              <w:rPr>
                <w:rFonts w:ascii="Times New Roman" w:cs="Times New Roman" w:eastAsia="SimSun" w:hAnsi="Times New Roman"/>
                <w:sz w:val="24"/>
                <w:szCs w:val="24"/>
              </w:rPr>
            </w:pPr>
          </w:p>
          <w:p w14:paraId="7F92D353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009" w:type="dxa"/>
            <w:tcBorders/>
          </w:tcPr>
          <w:p w14:paraId="3EC226B7">
            <w:pPr>
              <w:pStyle w:val="style0"/>
              <w:rPr/>
            </w:pPr>
          </w:p>
          <w:p w14:paraId="39541538">
            <w:pPr>
              <w:pStyle w:val="style0"/>
              <w:rPr>
                <w:sz w:val="24"/>
                <w:szCs w:val="24"/>
              </w:rPr>
            </w:pPr>
          </w:p>
          <w:p w14:paraId="69BEDDE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5A5401F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63DB73A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74EFFC1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35A61FCC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411EA64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4FDD00F3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6C7A555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2C2926D4">
            <w:pPr>
              <w:pStyle w:val="style0"/>
              <w:rPr/>
            </w:pPr>
          </w:p>
        </w:tc>
        <w:tc>
          <w:tcPr>
            <w:tcW w:w="1175" w:type="dxa"/>
            <w:tcBorders/>
          </w:tcPr>
          <w:p w14:paraId="41C35148">
            <w:pPr>
              <w:pStyle w:val="style0"/>
              <w:rPr/>
            </w:pPr>
          </w:p>
        </w:tc>
        <w:tc>
          <w:tcPr>
            <w:tcW w:w="2245" w:type="dxa"/>
            <w:tcBorders/>
          </w:tcPr>
          <w:p w14:paraId="7D120ED2">
            <w:pPr>
              <w:pStyle w:val="style0"/>
              <w:rPr/>
            </w:pPr>
          </w:p>
        </w:tc>
      </w:tr>
      <w:tr w14:paraId="3C10595A">
        <w:tblPrEx/>
        <w:trPr>
          <w:trHeight w:val="260" w:hRule="atLeast"/>
        </w:trPr>
        <w:tc>
          <w:tcPr>
            <w:tcW w:w="792" w:type="dxa"/>
            <w:tcBorders/>
          </w:tcPr>
          <w:p w14:paraId="0AD72957">
            <w:pPr>
              <w:pStyle w:val="style0"/>
              <w:rPr/>
            </w:pPr>
          </w:p>
        </w:tc>
        <w:tc>
          <w:tcPr>
            <w:tcW w:w="5664" w:type="dxa"/>
            <w:tcBorders/>
          </w:tcPr>
          <w:p w14:paraId="7B599291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bCs/>
                <w:sz w:val="23"/>
                <w:szCs w:val="23"/>
              </w:rPr>
              <w:t xml:space="preserve"> Sub- total</w:t>
            </w:r>
          </w:p>
        </w:tc>
        <w:tc>
          <w:tcPr>
            <w:tcW w:w="1009" w:type="dxa"/>
            <w:tcBorders/>
          </w:tcPr>
          <w:p w14:paraId="3658CC12">
            <w:pPr>
              <w:pStyle w:val="style0"/>
              <w:rPr/>
            </w:pPr>
            <w:r>
              <w:t>10</w:t>
            </w:r>
          </w:p>
        </w:tc>
        <w:tc>
          <w:tcPr>
            <w:tcW w:w="1175" w:type="dxa"/>
            <w:tcBorders/>
          </w:tcPr>
          <w:p w14:paraId="0799B113">
            <w:pPr>
              <w:pStyle w:val="style0"/>
              <w:rPr/>
            </w:pPr>
          </w:p>
        </w:tc>
        <w:tc>
          <w:tcPr>
            <w:tcW w:w="2245" w:type="dxa"/>
            <w:tcBorders/>
          </w:tcPr>
          <w:p w14:paraId="2E2AD3E9">
            <w:pPr>
              <w:pStyle w:val="style0"/>
              <w:rPr/>
            </w:pPr>
          </w:p>
        </w:tc>
      </w:tr>
      <w:tr w14:paraId="6FF0EC28">
        <w:tblPrEx/>
        <w:trPr>
          <w:trHeight w:val="162" w:hRule="atLeast"/>
        </w:trPr>
        <w:tc>
          <w:tcPr>
            <w:tcW w:w="792" w:type="dxa"/>
            <w:tcBorders/>
          </w:tcPr>
          <w:p w14:paraId="5A40A504">
            <w:pPr>
              <w:pStyle w:val="style0"/>
              <w:rPr/>
            </w:pPr>
            <w:r>
              <w:t>7.</w:t>
            </w:r>
          </w:p>
          <w:p w14:paraId="7D0763B0">
            <w:pPr>
              <w:pStyle w:val="style0"/>
              <w:rPr/>
            </w:pPr>
          </w:p>
          <w:p w14:paraId="1F8863F4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(a)</w:t>
            </w:r>
          </w:p>
          <w:p w14:paraId="4E6F5BC9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21210730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(b)</w:t>
            </w:r>
          </w:p>
          <w:p w14:paraId="0B1D75C3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(c)</w:t>
            </w:r>
          </w:p>
          <w:p w14:paraId="043B6B99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(d)</w:t>
            </w:r>
          </w:p>
          <w:p w14:paraId="769B7112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444DAAFC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(e)</w:t>
            </w:r>
          </w:p>
          <w:p w14:paraId="72A571AA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50068B15">
            <w:pPr>
              <w:pStyle w:val="style0"/>
              <w:rPr/>
            </w:pPr>
          </w:p>
        </w:tc>
        <w:tc>
          <w:tcPr>
            <w:tcW w:w="5664" w:type="dxa"/>
            <w:tcBorders/>
          </w:tcPr>
          <w:p w14:paraId="2612761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OPEN SEAM</w:t>
            </w:r>
          </w:p>
          <w:p w14:paraId="2D48A1C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(If not open seam award zero)</w:t>
            </w:r>
          </w:p>
          <w:p w14:paraId="56721D5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Seam jointed with straight stitchery (1½) and well secured at the yoke or hemline band (½)</w:t>
            </w:r>
          </w:p>
          <w:p w14:paraId="72DC5D3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Seam appropriately neatened (1x 2)</w:t>
            </w:r>
          </w:p>
          <w:p w14:paraId="0AF19D5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Evenness of seam allowance (½ x2)</w:t>
            </w:r>
          </w:p>
          <w:p w14:paraId="722DE4A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Correct width 1 cm to within 2 mm on either side</w:t>
            </w:r>
          </w:p>
          <w:p w14:paraId="65A9B08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(0.8 cm -1.2 cm) (½ x 2)</w:t>
            </w:r>
          </w:p>
          <w:p w14:paraId="39E657E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Seams turning folded (½) and flat(½) at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he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waistband</w:t>
            </w:r>
          </w:p>
          <w:p w14:paraId="54C7147B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009" w:type="dxa"/>
            <w:tcBorders/>
          </w:tcPr>
          <w:p w14:paraId="74698B2C">
            <w:pPr>
              <w:pStyle w:val="style0"/>
              <w:rPr/>
            </w:pPr>
          </w:p>
          <w:p w14:paraId="100D04AF">
            <w:pPr>
              <w:pStyle w:val="style0"/>
              <w:rPr/>
            </w:pPr>
          </w:p>
          <w:p w14:paraId="5E795E0D">
            <w:pPr>
              <w:pStyle w:val="style0"/>
              <w:rPr/>
            </w:pPr>
          </w:p>
          <w:p w14:paraId="711A069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0E7ACD7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1828C0D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6E79FE6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59224FAC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14575C9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7688D8C9">
            <w:pPr>
              <w:pStyle w:val="style0"/>
              <w:rPr/>
            </w:pPr>
          </w:p>
        </w:tc>
        <w:tc>
          <w:tcPr>
            <w:tcW w:w="1175" w:type="dxa"/>
            <w:tcBorders/>
          </w:tcPr>
          <w:p w14:paraId="7AF18A7B">
            <w:pPr>
              <w:pStyle w:val="style0"/>
              <w:rPr/>
            </w:pPr>
          </w:p>
        </w:tc>
        <w:tc>
          <w:tcPr>
            <w:tcW w:w="2245" w:type="dxa"/>
            <w:tcBorders/>
          </w:tcPr>
          <w:p w14:paraId="1F5A8D71">
            <w:pPr>
              <w:pStyle w:val="style0"/>
              <w:rPr/>
            </w:pPr>
          </w:p>
        </w:tc>
      </w:tr>
      <w:tr w14:paraId="29D7CAB8">
        <w:tblPrEx/>
        <w:trPr>
          <w:trHeight w:val="179" w:hRule="atLeast"/>
        </w:trPr>
        <w:tc>
          <w:tcPr>
            <w:tcW w:w="792" w:type="dxa"/>
            <w:tcBorders/>
          </w:tcPr>
          <w:p w14:paraId="08A0BF02">
            <w:pPr>
              <w:pStyle w:val="style0"/>
              <w:rPr/>
            </w:pPr>
          </w:p>
        </w:tc>
        <w:tc>
          <w:tcPr>
            <w:tcW w:w="5664" w:type="dxa"/>
            <w:tcBorders/>
          </w:tcPr>
          <w:p w14:paraId="19CC689A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bCs/>
                <w:sz w:val="23"/>
                <w:szCs w:val="23"/>
              </w:rPr>
              <w:t xml:space="preserve"> Sub- total</w:t>
            </w:r>
          </w:p>
        </w:tc>
        <w:tc>
          <w:tcPr>
            <w:tcW w:w="1009" w:type="dxa"/>
            <w:tcBorders/>
          </w:tcPr>
          <w:p w14:paraId="51D58A40">
            <w:pPr>
              <w:pStyle w:val="style0"/>
              <w:rPr/>
            </w:pPr>
            <w:r>
              <w:t>7</w:t>
            </w:r>
          </w:p>
        </w:tc>
        <w:tc>
          <w:tcPr>
            <w:tcW w:w="1175" w:type="dxa"/>
            <w:tcBorders/>
          </w:tcPr>
          <w:p w14:paraId="08259CD5">
            <w:pPr>
              <w:pStyle w:val="style0"/>
              <w:rPr/>
            </w:pPr>
          </w:p>
        </w:tc>
        <w:tc>
          <w:tcPr>
            <w:tcW w:w="2245" w:type="dxa"/>
            <w:tcBorders/>
          </w:tcPr>
          <w:p w14:paraId="25FE5A38">
            <w:pPr>
              <w:pStyle w:val="style0"/>
              <w:rPr/>
            </w:pPr>
          </w:p>
        </w:tc>
      </w:tr>
    </w:tbl>
    <w:p w14:paraId="5688CD68">
      <w:pPr>
        <w:pStyle w:val="style0"/>
        <w:rPr/>
      </w:pPr>
    </w:p>
    <w:tbl>
      <w:tblPr>
        <w:tblStyle w:val="style154"/>
        <w:tblpPr w:leftFromText="180" w:rightFromText="180" w:topFromText="0" w:bottomFromText="0" w:vertAnchor="text" w:horzAnchor="margin" w:tblpX="-635" w:tblpY="624"/>
        <w:tblW w:w="10885" w:type="dxa"/>
        <w:tblLook w:val="04A0" w:firstRow="1" w:lastRow="0" w:firstColumn="1" w:lastColumn="0" w:noHBand="0" w:noVBand="1"/>
      </w:tblPr>
      <w:tblGrid>
        <w:gridCol w:w="867"/>
        <w:gridCol w:w="5319"/>
        <w:gridCol w:w="1310"/>
        <w:gridCol w:w="1198"/>
        <w:gridCol w:w="2191"/>
      </w:tblGrid>
      <w:tr w14:paraId="246A8FD0">
        <w:trPr>
          <w:trHeight w:val="530" w:hRule="atLeast"/>
        </w:trPr>
        <w:tc>
          <w:tcPr>
            <w:tcW w:w="867" w:type="dxa"/>
            <w:tcBorders/>
          </w:tcPr>
          <w:p w14:paraId="593D0372">
            <w:pPr>
              <w:pStyle w:val="style0"/>
              <w:rPr/>
            </w:pPr>
            <w:r>
              <w:t>`</w:t>
            </w:r>
          </w:p>
        </w:tc>
        <w:tc>
          <w:tcPr>
            <w:tcW w:w="5319" w:type="dxa"/>
            <w:tcBorders/>
          </w:tcPr>
          <w:p w14:paraId="14B9FF23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DESCRIPTION</w:t>
            </w:r>
          </w:p>
        </w:tc>
        <w:tc>
          <w:tcPr>
            <w:tcW w:w="1310" w:type="dxa"/>
            <w:tcBorders/>
          </w:tcPr>
          <w:p w14:paraId="3E7DA992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MAXIMUM</w:t>
            </w:r>
          </w:p>
          <w:p w14:paraId="75DF274B">
            <w:pPr>
              <w:pStyle w:val="style0"/>
              <w:rPr/>
            </w:pPr>
            <w:r>
              <w:rPr>
                <w:sz w:val="24"/>
                <w:szCs w:val="24"/>
              </w:rPr>
              <w:t>SCORE</w:t>
            </w:r>
          </w:p>
        </w:tc>
        <w:tc>
          <w:tcPr>
            <w:tcW w:w="1198" w:type="dxa"/>
            <w:tcBorders/>
          </w:tcPr>
          <w:p w14:paraId="0CF35F9C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ACTUAL</w:t>
            </w:r>
          </w:p>
          <w:p w14:paraId="6FA7A4C8">
            <w:pPr>
              <w:pStyle w:val="style0"/>
              <w:rPr/>
            </w:pPr>
            <w:r>
              <w:rPr>
                <w:sz w:val="24"/>
                <w:szCs w:val="24"/>
              </w:rPr>
              <w:t>SCORE</w:t>
            </w:r>
          </w:p>
        </w:tc>
        <w:tc>
          <w:tcPr>
            <w:tcW w:w="2191" w:type="dxa"/>
            <w:tcBorders/>
          </w:tcPr>
          <w:p w14:paraId="0D6986F1">
            <w:pPr>
              <w:pStyle w:val="styl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REMARKS</w:t>
            </w:r>
          </w:p>
        </w:tc>
      </w:tr>
      <w:tr w14:paraId="5790D5EA">
        <w:tblPrEx/>
        <w:trPr>
          <w:trHeight w:val="2051" w:hRule="atLeast"/>
        </w:trPr>
        <w:tc>
          <w:tcPr>
            <w:tcW w:w="867" w:type="dxa"/>
            <w:tcBorders/>
          </w:tcPr>
          <w:p w14:paraId="271BE43F">
            <w:pPr>
              <w:pStyle w:val="style0"/>
              <w:rPr/>
            </w:pPr>
            <w:r>
              <w:t>8.</w:t>
            </w:r>
          </w:p>
          <w:p w14:paraId="74101BE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(a)</w:t>
            </w:r>
          </w:p>
          <w:p w14:paraId="290A5C2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D7E471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(b)</w:t>
            </w:r>
          </w:p>
          <w:p w14:paraId="40793D8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63A428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(c)</w:t>
            </w:r>
          </w:p>
          <w:p w14:paraId="041710C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(d)</w:t>
            </w:r>
          </w:p>
          <w:p w14:paraId="03EAA28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5B6A6D9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(e)</w:t>
            </w:r>
          </w:p>
          <w:p w14:paraId="1CFAEB1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61196B6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(f)</w:t>
            </w:r>
          </w:p>
          <w:p w14:paraId="273B3CE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(g)</w:t>
            </w:r>
          </w:p>
          <w:p w14:paraId="269BE02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(h)</w:t>
            </w:r>
          </w:p>
          <w:p w14:paraId="44F4070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)</w:t>
            </w:r>
          </w:p>
          <w:p w14:paraId="60BE418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7DE3C0E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(j)</w:t>
            </w:r>
          </w:p>
          <w:p w14:paraId="256C9CB0">
            <w:pPr>
              <w:pStyle w:val="style0"/>
              <w:rPr/>
            </w:pPr>
            <w:r>
              <w:t>(k)</w:t>
            </w:r>
          </w:p>
        </w:tc>
        <w:tc>
          <w:tcPr>
            <w:tcW w:w="5319" w:type="dxa"/>
            <w:tcBorders/>
          </w:tcPr>
          <w:p w14:paraId="52C3D11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WAISTBAND</w:t>
            </w:r>
          </w:p>
          <w:p w14:paraId="3D3978A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Waistband joined with straight stitchery (mark by impression) (2)</w:t>
            </w:r>
          </w:p>
          <w:p w14:paraId="60D6B74C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Seam trimmed (1) snipped (1½) with sharp corners (½x3)</w:t>
            </w:r>
          </w:p>
          <w:p w14:paraId="2842B88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Waistband well knife edged (½x2)</w:t>
            </w:r>
          </w:p>
          <w:p w14:paraId="22ADC55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Back waistband extension 3 cm to within 5 mm (2.5cm- 3.5 m) (1)</w:t>
            </w:r>
          </w:p>
          <w:p w14:paraId="7F77B00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Waistband correctly attached with straight stitchery (1x 2) and trimmed (½ x2)</w:t>
            </w:r>
          </w:p>
          <w:p w14:paraId="2DA9FE0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Raw edges of waistband well tucked under (1 x2)</w:t>
            </w:r>
          </w:p>
          <w:p w14:paraId="6D84010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Flatness of waistband on R.S (1) and W.S (1)</w:t>
            </w:r>
          </w:p>
          <w:p w14:paraId="7C284E3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Evenness of the waistband R.S  (1)</w:t>
            </w:r>
          </w:p>
          <w:p w14:paraId="314EA58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Correct width of waistband 3 cm to within 3 mm (2.7 cm-3.3 cm) (1)</w:t>
            </w:r>
          </w:p>
          <w:p w14:paraId="3130C90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Waistband CF flash with C.F of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oke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(½) and C.B of skirt back ( ½)</w:t>
            </w:r>
          </w:p>
          <w:p w14:paraId="379D69C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Tacking stitches even (½) and straight (½), firm (½) made using single tread (½)</w:t>
            </w:r>
          </w:p>
          <w:p w14:paraId="2CF0261A">
            <w:pPr>
              <w:pStyle w:val="style0"/>
              <w:rPr/>
            </w:pPr>
          </w:p>
        </w:tc>
        <w:tc>
          <w:tcPr>
            <w:tcW w:w="1310" w:type="dxa"/>
            <w:tcBorders/>
          </w:tcPr>
          <w:p w14:paraId="13F2845F">
            <w:pPr>
              <w:pStyle w:val="style0"/>
              <w:rPr/>
            </w:pPr>
          </w:p>
          <w:p w14:paraId="59CCEA94">
            <w:pPr>
              <w:pStyle w:val="style0"/>
              <w:rPr>
                <w:rFonts w:ascii="Times New Roman" w:cs="Times New Roman" w:hAnsi="Times New Roman"/>
              </w:rPr>
            </w:pPr>
          </w:p>
          <w:p w14:paraId="2550273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0EFCBDE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110DE963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</w:t>
            </w:r>
          </w:p>
          <w:p w14:paraId="5DBF43B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D95D1FF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47A5E98B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42FD656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E279CC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  <w:p w14:paraId="20B5290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60F48D2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20D7B1D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0DCE401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3C7CF0D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203157E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200712C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4A68943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290BE598">
            <w:pPr>
              <w:pStyle w:val="style0"/>
              <w:rPr/>
            </w:pPr>
          </w:p>
        </w:tc>
        <w:tc>
          <w:tcPr>
            <w:tcW w:w="1198" w:type="dxa"/>
            <w:tcBorders/>
          </w:tcPr>
          <w:p w14:paraId="4873AE3E">
            <w:pPr>
              <w:pStyle w:val="style0"/>
              <w:rPr/>
            </w:pPr>
          </w:p>
        </w:tc>
        <w:tc>
          <w:tcPr>
            <w:tcW w:w="2191" w:type="dxa"/>
            <w:tcBorders/>
          </w:tcPr>
          <w:p w14:paraId="18F058F1">
            <w:pPr>
              <w:pStyle w:val="style0"/>
              <w:rPr/>
            </w:pPr>
          </w:p>
        </w:tc>
      </w:tr>
      <w:tr w14:paraId="12E07480">
        <w:tblPrEx/>
        <w:trPr>
          <w:trHeight w:val="535" w:hRule="atLeast"/>
        </w:trPr>
        <w:tc>
          <w:tcPr>
            <w:tcW w:w="867" w:type="dxa"/>
            <w:tcBorders/>
          </w:tcPr>
          <w:p w14:paraId="6A6B4CF8">
            <w:pPr>
              <w:pStyle w:val="style0"/>
              <w:rPr/>
            </w:pPr>
          </w:p>
        </w:tc>
        <w:tc>
          <w:tcPr>
            <w:tcW w:w="5319" w:type="dxa"/>
            <w:tcBorders/>
          </w:tcPr>
          <w:p w14:paraId="3174B391">
            <w:pPr>
              <w:pStyle w:val="style0"/>
              <w:rPr/>
            </w:pPr>
            <w:r>
              <w:t xml:space="preserve">                                                       Sub- total</w:t>
            </w:r>
          </w:p>
        </w:tc>
        <w:tc>
          <w:tcPr>
            <w:tcW w:w="1310" w:type="dxa"/>
            <w:tcBorders/>
          </w:tcPr>
          <w:p w14:paraId="6519839C">
            <w:pPr>
              <w:pStyle w:val="style0"/>
              <w:rPr/>
            </w:pPr>
            <w:r>
              <w:t>20</w:t>
            </w:r>
          </w:p>
        </w:tc>
        <w:tc>
          <w:tcPr>
            <w:tcW w:w="1198" w:type="dxa"/>
            <w:tcBorders/>
          </w:tcPr>
          <w:p w14:paraId="1EDAF1E2">
            <w:pPr>
              <w:pStyle w:val="style0"/>
              <w:rPr/>
            </w:pPr>
          </w:p>
        </w:tc>
        <w:tc>
          <w:tcPr>
            <w:tcW w:w="2191" w:type="dxa"/>
            <w:tcBorders/>
          </w:tcPr>
          <w:p w14:paraId="507E2864">
            <w:pPr>
              <w:pStyle w:val="style0"/>
              <w:rPr/>
            </w:pPr>
          </w:p>
        </w:tc>
      </w:tr>
      <w:tr w14:paraId="3EB15222">
        <w:tblPrEx/>
        <w:trPr>
          <w:trHeight w:val="440" w:hRule="atLeast"/>
        </w:trPr>
        <w:tc>
          <w:tcPr>
            <w:tcW w:w="867" w:type="dxa"/>
            <w:tcBorders/>
          </w:tcPr>
          <w:p w14:paraId="47E202C1">
            <w:pPr>
              <w:pStyle w:val="style0"/>
              <w:rPr/>
            </w:pPr>
            <w:r>
              <w:t xml:space="preserve">9. </w:t>
            </w:r>
          </w:p>
          <w:p w14:paraId="44907F0E">
            <w:pPr>
              <w:pStyle w:val="style0"/>
              <w:rPr/>
            </w:pPr>
          </w:p>
          <w:p w14:paraId="766706D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(a)</w:t>
            </w:r>
          </w:p>
          <w:p w14:paraId="697F30C3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4F7E990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(b)</w:t>
            </w:r>
          </w:p>
          <w:p w14:paraId="46C0B85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6A6CE0E8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(c)</w:t>
            </w:r>
          </w:p>
          <w:p w14:paraId="6DFD156C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212BB4B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(d)</w:t>
            </w:r>
          </w:p>
          <w:p w14:paraId="24C09A49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BEBB92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(e)</w:t>
            </w:r>
          </w:p>
          <w:p w14:paraId="6D2A4CA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ACB93D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(f)</w:t>
            </w:r>
          </w:p>
          <w:p w14:paraId="3EF250D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(f)</w:t>
            </w:r>
          </w:p>
          <w:p w14:paraId="7113ACAE"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</w:p>
          <w:p w14:paraId="1AD47CFC">
            <w:pPr>
              <w:pStyle w:val="style0"/>
              <w:rPr/>
            </w:pPr>
          </w:p>
        </w:tc>
        <w:tc>
          <w:tcPr>
            <w:tcW w:w="5319" w:type="dxa"/>
            <w:tcBorders/>
          </w:tcPr>
          <w:p w14:paraId="64CB871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WORKED BUTTON HOLE (ONE ROUND END)</w:t>
            </w:r>
          </w:p>
          <w:p w14:paraId="6F0987D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(If not buttonhole award zero from C to F).</w:t>
            </w:r>
          </w:p>
          <w:p w14:paraId="5BAE30A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Correct position(½) and size (½) of buttonhole (mark by impression)</w:t>
            </w:r>
          </w:p>
          <w:p w14:paraId="448E65BE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Buttonhole cut straight (½) and worked with single thread(½)</w:t>
            </w:r>
          </w:p>
          <w:p w14:paraId="25E1FE6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Buttonhole worked with even (1) correct tension (1) and well distributed (1) buttonhole stitches</w:t>
            </w:r>
          </w:p>
          <w:p w14:paraId="69E9306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Round end worked with even (1) and well distributed (1) overcasting stitches</w:t>
            </w:r>
          </w:p>
          <w:p w14:paraId="31F28C6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Square end completed with a bar (½) worked with even buttonhole stitches (½)</w:t>
            </w:r>
          </w:p>
          <w:p w14:paraId="4100181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Raw edges (½x 2) concealed by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thebuttonhole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stitches on the right side.</w:t>
            </w:r>
          </w:p>
          <w:p w14:paraId="3BA9F730">
            <w:pPr>
              <w:pStyle w:val="style0"/>
              <w:rPr>
                <w:rFonts w:ascii="Times New Roman" w:cs="Times New Roman" w:hAnsi="Times New Roman"/>
              </w:rPr>
            </w:pPr>
          </w:p>
          <w:p w14:paraId="027CC070">
            <w:pPr>
              <w:pStyle w:val="style0"/>
              <w:rPr/>
            </w:pPr>
          </w:p>
        </w:tc>
        <w:tc>
          <w:tcPr>
            <w:tcW w:w="1310" w:type="dxa"/>
            <w:tcBorders/>
          </w:tcPr>
          <w:p w14:paraId="06EF2D8E">
            <w:pPr>
              <w:pStyle w:val="style0"/>
              <w:rPr/>
            </w:pPr>
          </w:p>
          <w:p w14:paraId="20B36227">
            <w:pPr>
              <w:pStyle w:val="style0"/>
              <w:rPr/>
            </w:pPr>
          </w:p>
          <w:p w14:paraId="1CC93A2B">
            <w:pPr>
              <w:pStyle w:val="style0"/>
              <w:rPr>
                <w:sz w:val="24"/>
                <w:szCs w:val="24"/>
              </w:rPr>
            </w:pPr>
          </w:p>
          <w:p w14:paraId="6EC93D33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393DD137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  <w:p w14:paraId="138FFAA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158ECF8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  <w:p w14:paraId="22BD1EA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4C4CC82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38A651F6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5FA31824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  <w:p w14:paraId="0EE20BC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10E98318">
            <w:pPr>
              <w:pStyle w:val="style0"/>
              <w:rPr/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98" w:type="dxa"/>
            <w:tcBorders/>
          </w:tcPr>
          <w:p w14:paraId="6956E7FD">
            <w:pPr>
              <w:pStyle w:val="style0"/>
              <w:rPr/>
            </w:pPr>
          </w:p>
        </w:tc>
        <w:tc>
          <w:tcPr>
            <w:tcW w:w="2191" w:type="dxa"/>
            <w:tcBorders/>
          </w:tcPr>
          <w:p w14:paraId="460EBE8F">
            <w:pPr>
              <w:pStyle w:val="style0"/>
              <w:rPr/>
            </w:pPr>
          </w:p>
        </w:tc>
      </w:tr>
      <w:tr w14:paraId="7B8A1DB5">
        <w:tblPrEx/>
        <w:trPr>
          <w:trHeight w:val="299" w:hRule="atLeast"/>
        </w:trPr>
        <w:tc>
          <w:tcPr>
            <w:tcW w:w="867" w:type="dxa"/>
            <w:tcBorders/>
          </w:tcPr>
          <w:p w14:paraId="33A8C88E">
            <w:pPr>
              <w:pStyle w:val="style0"/>
              <w:rPr/>
            </w:pPr>
          </w:p>
        </w:tc>
        <w:tc>
          <w:tcPr>
            <w:tcW w:w="5319" w:type="dxa"/>
            <w:tcBorders/>
          </w:tcPr>
          <w:p w14:paraId="6D22C022">
            <w:pPr>
              <w:pStyle w:val="style0"/>
              <w:rPr/>
            </w:pPr>
            <w:r>
              <w:rPr>
                <w:rFonts w:ascii="Times New Roman" w:cs="Times New Roman" w:hAnsi="Times New Roman"/>
                <w:b/>
                <w:bCs/>
                <w:sz w:val="23"/>
                <w:szCs w:val="23"/>
              </w:rPr>
              <w:t xml:space="preserve"> Sub- total</w:t>
            </w:r>
          </w:p>
        </w:tc>
        <w:tc>
          <w:tcPr>
            <w:tcW w:w="1310" w:type="dxa"/>
            <w:tcBorders/>
          </w:tcPr>
          <w:p w14:paraId="6931BC4E">
            <w:pPr>
              <w:pStyle w:val="style0"/>
              <w:rPr/>
            </w:pPr>
            <w:r>
              <w:t>9</w:t>
            </w:r>
          </w:p>
        </w:tc>
        <w:tc>
          <w:tcPr>
            <w:tcW w:w="1198" w:type="dxa"/>
            <w:tcBorders/>
          </w:tcPr>
          <w:p w14:paraId="3411E22A">
            <w:pPr>
              <w:pStyle w:val="style0"/>
              <w:rPr/>
            </w:pPr>
          </w:p>
        </w:tc>
        <w:tc>
          <w:tcPr>
            <w:tcW w:w="2191" w:type="dxa"/>
            <w:tcBorders/>
          </w:tcPr>
          <w:p w14:paraId="2D1E3954">
            <w:pPr>
              <w:pStyle w:val="style0"/>
              <w:rPr/>
            </w:pPr>
          </w:p>
        </w:tc>
      </w:tr>
      <w:tr w14:paraId="5FF95E94">
        <w:tblPrEx/>
        <w:trPr>
          <w:trHeight w:val="263" w:hRule="atLeast"/>
        </w:trPr>
        <w:tc>
          <w:tcPr>
            <w:tcW w:w="867" w:type="dxa"/>
            <w:tcBorders/>
          </w:tcPr>
          <w:p w14:paraId="7CA2B2EB">
            <w:pPr>
              <w:pStyle w:val="style0"/>
              <w:rPr/>
            </w:pPr>
          </w:p>
        </w:tc>
        <w:tc>
          <w:tcPr>
            <w:tcW w:w="5319" w:type="dxa"/>
            <w:tcBorders/>
          </w:tcPr>
          <w:p w14:paraId="08B6DF7B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310" w:type="dxa"/>
            <w:tcBorders/>
          </w:tcPr>
          <w:p w14:paraId="6AA819C5">
            <w:pPr>
              <w:pStyle w:val="style0"/>
              <w:rPr/>
            </w:pPr>
            <w:r>
              <w:t>90</w:t>
            </w:r>
          </w:p>
        </w:tc>
        <w:tc>
          <w:tcPr>
            <w:tcW w:w="1198" w:type="dxa"/>
            <w:tcBorders/>
          </w:tcPr>
          <w:p w14:paraId="4DF17B39">
            <w:pPr>
              <w:pStyle w:val="style0"/>
              <w:rPr/>
            </w:pPr>
          </w:p>
        </w:tc>
        <w:tc>
          <w:tcPr>
            <w:tcW w:w="2191" w:type="dxa"/>
            <w:tcBorders/>
          </w:tcPr>
          <w:p w14:paraId="44111FAF">
            <w:pPr>
              <w:pStyle w:val="style0"/>
              <w:rPr/>
            </w:pPr>
          </w:p>
        </w:tc>
      </w:tr>
      <w:tr w14:paraId="5CFD4975">
        <w:tblPrEx/>
        <w:trPr>
          <w:trHeight w:val="696" w:hRule="atLeast"/>
        </w:trPr>
        <w:tc>
          <w:tcPr>
            <w:tcW w:w="867" w:type="dxa"/>
            <w:tcBorders/>
          </w:tcPr>
          <w:p w14:paraId="7CAE4414">
            <w:pPr>
              <w:pStyle w:val="style0"/>
              <w:rPr/>
            </w:pPr>
          </w:p>
        </w:tc>
        <w:tc>
          <w:tcPr>
            <w:tcW w:w="5319" w:type="dxa"/>
            <w:tcBorders/>
          </w:tcPr>
          <w:p w14:paraId="4476BE2F">
            <w:pPr>
              <w:pStyle w:val="style0"/>
              <w:rPr/>
            </w:pPr>
            <w:r>
              <w:t xml:space="preserve">                                                       Actual score</w:t>
            </w:r>
          </w:p>
          <w:p w14:paraId="1A6AE1ED">
            <w:pPr>
              <w:pStyle w:val="style0"/>
              <w:rPr/>
            </w:pPr>
            <w:r>
              <w:t xml:space="preserve">                           FINAL MARK=            2</w:t>
            </w:r>
          </w:p>
        </w:tc>
        <w:tc>
          <w:tcPr>
            <w:tcW w:w="1310" w:type="dxa"/>
            <w:tcBorders/>
          </w:tcPr>
          <w:p w14:paraId="1169F434">
            <w:pPr>
              <w:pStyle w:val="style0"/>
              <w:rPr/>
            </w:pPr>
          </w:p>
        </w:tc>
        <w:tc>
          <w:tcPr>
            <w:tcW w:w="1198" w:type="dxa"/>
            <w:tcBorders/>
          </w:tcPr>
          <w:p w14:paraId="28CA1DB9">
            <w:pPr>
              <w:pStyle w:val="style0"/>
              <w:rPr/>
            </w:pPr>
          </w:p>
        </w:tc>
        <w:tc>
          <w:tcPr>
            <w:tcW w:w="2191" w:type="dxa"/>
            <w:tcBorders/>
          </w:tcPr>
          <w:p w14:paraId="6CE309D6">
            <w:pPr>
              <w:pStyle w:val="style0"/>
              <w:rPr/>
            </w:pPr>
          </w:p>
        </w:tc>
      </w:tr>
    </w:tbl>
    <w:p w14:paraId="7BF7EAF0">
      <w:pPr>
        <w:pStyle w:val="style0"/>
        <w:rPr/>
      </w:pPr>
    </w:p>
    <w:p w14:paraId="70FCE66E">
      <w:pPr>
        <w:pStyle w:val="style0"/>
        <w:rPr/>
      </w:pPr>
    </w:p>
    <w:p w14:paraId="312103DF">
      <w:pPr>
        <w:pStyle w:val="style0"/>
        <w:rPr/>
      </w:pPr>
    </w:p>
    <w:p w14:paraId="5A9E49DE">
      <w:pPr>
        <w:pStyle w:val="style0"/>
        <w:rPr/>
      </w:pPr>
    </w:p>
    <w:p w14:paraId="0584AAE9">
      <w:pPr>
        <w:pStyle w:val="style0"/>
        <w:rPr/>
      </w:pPr>
    </w:p>
    <w:p w14:paraId="4D9D5747">
      <w:pPr>
        <w:pStyle w:val="style0"/>
        <w:rPr/>
      </w:pPr>
    </w:p>
    <w:p w14:paraId="282A2632">
      <w:pPr>
        <w:pStyle w:val="style0"/>
        <w:rPr/>
      </w:pPr>
    </w:p>
    <w:p w14:paraId="7408191D">
      <w:pPr>
        <w:pStyle w:val="style0"/>
        <w:rPr/>
      </w:pPr>
    </w:p>
    <w:p w14:paraId="75B85C47">
      <w:pPr>
        <w:pStyle w:val="style0"/>
        <w:rPr/>
      </w:pPr>
    </w:p>
    <w:p w14:paraId="3CB8FB9E">
      <w:pPr>
        <w:pStyle w:val="style0"/>
        <w:rPr/>
      </w:pPr>
    </w:p>
    <w:p w14:paraId="1F999E90">
      <w:pPr>
        <w:pStyle w:val="style0"/>
        <w:rPr/>
      </w:pPr>
    </w:p>
    <w:p w14:paraId="6364BCB2">
      <w:pPr>
        <w:pStyle w:val="style0"/>
        <w:rPr/>
      </w:pPr>
    </w:p>
    <w:p w14:paraId="2AA7F652">
      <w:pPr>
        <w:pStyle w:val="style0"/>
        <w:rPr/>
      </w:pPr>
    </w:p>
    <w:p w14:paraId="08A172B9">
      <w:pPr>
        <w:pStyle w:val="style0"/>
        <w:rPr/>
      </w:pPr>
    </w:p>
    <w:p w14:paraId="34BAC8E6">
      <w:pPr>
        <w:pStyle w:val="style0"/>
        <w:rPr/>
      </w:pPr>
    </w:p>
    <w:p w14:paraId="7CB9E10A">
      <w:pPr>
        <w:pStyle w:val="style0"/>
        <w:rPr/>
      </w:pPr>
    </w:p>
    <w:p w14:paraId="01FB3366">
      <w:pPr>
        <w:pStyle w:val="style0"/>
        <w:rPr/>
      </w:pPr>
    </w:p>
    <w:p w14:paraId="1CEF7FC9">
      <w:pPr>
        <w:pStyle w:val="style0"/>
        <w:rPr/>
      </w:pPr>
    </w:p>
    <w:p w14:paraId="2B06108C">
      <w:pPr>
        <w:pStyle w:val="style0"/>
        <w:rPr/>
      </w:pPr>
    </w:p>
    <w:p w14:paraId="22B5A321">
      <w:pPr>
        <w:pStyle w:val="style0"/>
        <w:rPr/>
      </w:pPr>
    </w:p>
    <w:p w14:paraId="2D3FDB6B">
      <w:pPr>
        <w:pStyle w:val="style0"/>
        <w:rPr/>
      </w:pPr>
    </w:p>
    <w:p w14:paraId="05D154B7">
      <w:pPr>
        <w:pStyle w:val="style0"/>
        <w:rPr/>
      </w:pPr>
    </w:p>
    <w:p w14:paraId="4AABB6D6">
      <w:pPr>
        <w:pStyle w:val="style0"/>
        <w:rPr/>
      </w:pPr>
    </w:p>
    <w:p w14:paraId="38921F16">
      <w:pPr>
        <w:pStyle w:val="style0"/>
        <w:rPr>
          <w:b/>
        </w:rPr>
      </w:pPr>
    </w:p>
    <w:p w14:paraId="58BF65AF">
      <w:pPr>
        <w:pStyle w:val="style0"/>
        <w:rPr>
          <w:b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b/>
          <w:w w:val="125"/>
        </w:rPr>
        <w:t>GIRL'SSKIRT</w:t>
      </w:r>
      <w:r>
        <w:rPr/>
        <w:fldChar w:fldCharType="end"/>
      </w:r>
    </w:p>
    <w:p w14:paraId="41ACCA7C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Apatternofagirl'sskirtisprovided.Youareadvisedtostudythesketches,instructionsandlayout</w:t>
      </w:r>
      <w:r>
        <w:rPr/>
        <w:fldChar w:fldCharType="end"/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carefullybeforeyoubeginthetest.</w:t>
      </w:r>
      <w:r>
        <w:rPr/>
        <w:fldChar w:fldCharType="end"/>
      </w:r>
    </w:p>
    <w:p w14:paraId="1CE0BDB5"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b/>
          <w:w w:val="125"/>
          <w:sz w:val="24"/>
          <w:szCs w:val="24"/>
        </w:rPr>
        <w:t>MATERIALSPROVIDED</w:t>
      </w:r>
      <w:r>
        <w:rPr/>
        <w:fldChar w:fldCharType="end"/>
      </w:r>
    </w:p>
    <w:p w14:paraId="74DA873E">
      <w:pPr>
        <w:pStyle w:val="style0"/>
        <w:rPr>
          <w:rFonts w:ascii="Times New Roman" w:cs="Times New Roman" w:hAnsi="Times New Roman"/>
          <w:w w:val="11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1.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PatternPieces</w:t>
      </w:r>
      <w:r>
        <w:rPr/>
        <w:fldChar w:fldCharType="end"/>
      </w:r>
    </w:p>
    <w:p w14:paraId="7E834217">
      <w:pPr>
        <w:pStyle w:val="style0"/>
        <w:ind w:firstLine="72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20"/>
          <w:sz w:val="24"/>
          <w:szCs w:val="24"/>
        </w:rPr>
        <w:t xml:space="preserve">A— </w:t>
      </w:r>
      <w:r>
        <w:rPr>
          <w:rFonts w:ascii="Times New Roman" w:cs="Times New Roman" w:hAnsi="Times New Roman"/>
          <w:w w:val="120"/>
          <w:sz w:val="24"/>
          <w:szCs w:val="24"/>
        </w:rPr>
        <w:t>Skirtback</w:t>
      </w:r>
      <w:r>
        <w:rPr/>
        <w:fldChar w:fldCharType="end"/>
      </w:r>
    </w:p>
    <w:p w14:paraId="0C8B7434">
      <w:pPr>
        <w:pStyle w:val="style0"/>
        <w:ind w:firstLine="720"/>
        <w:rPr>
          <w:rFonts w:ascii="Times New Roman" w:cs="Times New Roman" w:hAnsi="Times New Roman"/>
          <w:w w:val="120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B—Yoke(front)</w:t>
      </w:r>
      <w:r>
        <w:rPr/>
        <w:fldChar w:fldCharType="end"/>
      </w:r>
    </w:p>
    <w:p w14:paraId="5CF5AE81">
      <w:pPr>
        <w:pStyle w:val="style0"/>
        <w:ind w:firstLine="72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C—</w:t>
      </w:r>
      <w:r>
        <w:rPr>
          <w:rFonts w:ascii="Times New Roman" w:cs="Times New Roman" w:hAnsi="Times New Roman"/>
          <w:w w:val="115"/>
          <w:sz w:val="24"/>
          <w:szCs w:val="24"/>
        </w:rPr>
        <w:t>Lowerskirt</w:t>
      </w:r>
      <w:r>
        <w:rPr>
          <w:rFonts w:ascii="Times New Roman" w:cs="Times New Roman" w:hAnsi="Times New Roman"/>
          <w:w w:val="115"/>
          <w:sz w:val="24"/>
          <w:szCs w:val="24"/>
        </w:rPr>
        <w:t>(front)</w:t>
      </w:r>
      <w:r>
        <w:rPr/>
        <w:fldChar w:fldCharType="end"/>
      </w:r>
    </w:p>
    <w:p w14:paraId="58346CDE">
      <w:pPr>
        <w:pStyle w:val="style0"/>
        <w:rPr>
          <w:rFonts w:ascii="Times New Roman" w:cs="Times New Roman" w:hAnsi="Times New Roman"/>
          <w:w w:val="115"/>
          <w:sz w:val="24"/>
          <w:szCs w:val="24"/>
        </w:rPr>
      </w:pPr>
      <w:r>
        <w:rPr>
          <w:rFonts w:ascii="Times New Roman" w:cs="Times New Roman" w:hAnsi="Times New Roman"/>
          <w:spacing w:val="-63"/>
          <w:w w:val="115"/>
          <w:sz w:val="24"/>
          <w:szCs w:val="24"/>
        </w:rPr>
        <w:tab/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D—</w:t>
      </w:r>
      <w:r>
        <w:rPr>
          <w:rFonts w:ascii="Times New Roman" w:cs="Times New Roman" w:hAnsi="Times New Roman"/>
          <w:w w:val="115"/>
          <w:sz w:val="24"/>
          <w:szCs w:val="24"/>
        </w:rPr>
        <w:t>Frontwaistband</w:t>
      </w:r>
      <w:r>
        <w:rPr/>
        <w:fldChar w:fldCharType="end"/>
      </w:r>
    </w:p>
    <w:p w14:paraId="6E4170F7">
      <w:pPr>
        <w:pStyle w:val="style0"/>
        <w:ind w:firstLine="720"/>
        <w:rPr>
          <w:rFonts w:ascii="Times New Roman" w:cs="Times New Roman" w:hAnsi="Times New Roman"/>
          <w:spacing w:val="1"/>
          <w:w w:val="115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20"/>
          <w:sz w:val="24"/>
          <w:szCs w:val="24"/>
        </w:rPr>
        <w:t>E—</w:t>
      </w:r>
      <w:r>
        <w:rPr>
          <w:rFonts w:ascii="Times New Roman" w:cs="Times New Roman" w:hAnsi="Times New Roman"/>
          <w:w w:val="120"/>
          <w:sz w:val="24"/>
          <w:szCs w:val="24"/>
        </w:rPr>
        <w:t>Backwaistband</w:t>
      </w:r>
      <w:r>
        <w:rPr/>
        <w:fldChar w:fldCharType="end"/>
      </w:r>
    </w:p>
    <w:p w14:paraId="5F979848">
      <w:pPr>
        <w:pStyle w:val="style0"/>
        <w:ind w:firstLine="720"/>
        <w:rPr>
          <w:rFonts w:ascii="Times New Roman" w:cs="Times New Roman" w:hAnsi="Times New Roman"/>
          <w:w w:val="115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F—Frill</w:t>
      </w:r>
      <w:r>
        <w:rPr/>
        <w:fldChar w:fldCharType="end"/>
      </w:r>
    </w:p>
    <w:p w14:paraId="55B9F95E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5AA0649D">
      <w:pPr>
        <w:pStyle w:val="style0"/>
        <w:rPr>
          <w:rFonts w:ascii="Times New Roman" w:cs="Times New Roman" w:hAnsi="Times New Roman"/>
          <w:w w:val="11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2.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Plainlightweightcottonfabric56cmlongby90cmwide.</w:t>
      </w:r>
      <w:r>
        <w:rPr/>
        <w:fldChar w:fldCharType="end"/>
      </w:r>
    </w:p>
    <w:p w14:paraId="5640B03A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3Sewingthreadtomatchthefabric.</w:t>
      </w:r>
      <w:r>
        <w:rPr/>
        <w:fldChar w:fldCharType="end"/>
      </w:r>
    </w:p>
    <w:p w14:paraId="0AB58F12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4Onelargeenvelope.</w:t>
      </w:r>
      <w:r>
        <w:rPr/>
        <w:fldChar w:fldCharType="end"/>
      </w:r>
    </w:p>
    <w:p w14:paraId="723E4B86">
      <w:pPr>
        <w:pStyle w:val="style0"/>
        <w:rPr>
          <w:rFonts w:ascii="Times New Roman" w:cs="Times New Roman" w:hAnsi="Times New Roman"/>
          <w:b/>
          <w:sz w:val="24"/>
          <w:szCs w:val="24"/>
        </w:rPr>
      </w:pPr>
    </w:p>
    <w:p w14:paraId="5AE45767"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b/>
          <w:w w:val="120"/>
          <w:sz w:val="24"/>
          <w:szCs w:val="24"/>
        </w:rPr>
        <w:t>THETEST</w:t>
      </w:r>
      <w:r>
        <w:rPr/>
        <w:fldChar w:fldCharType="end"/>
      </w:r>
    </w:p>
    <w:p w14:paraId="04F9F0D9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Usingthematerialsprovided,cutoutandmakethelefthalfofthegirl'sskirttoshowthefollowing</w:t>
      </w:r>
      <w:r>
        <w:rPr/>
        <w:fldChar w:fldCharType="end"/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processes:</w:t>
      </w:r>
      <w:r>
        <w:rPr/>
        <w:fldChar w:fldCharType="end"/>
      </w:r>
    </w:p>
    <w:p w14:paraId="039973ED"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Cuttingout</w:t>
      </w:r>
      <w:r>
        <w:rPr>
          <w:rFonts w:ascii="Times New Roman" w:cs="Times New Roman" w:hAnsi="Times New Roman"/>
          <w:w w:val="115"/>
          <w:sz w:val="24"/>
          <w:szCs w:val="24"/>
        </w:rPr>
        <w:t>.(18marks)</w:t>
      </w:r>
      <w:r>
        <w:rPr/>
        <w:fldChar w:fldCharType="end"/>
      </w:r>
    </w:p>
    <w:p w14:paraId="3100FC54"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Makingofthedartatthebackskirt</w:t>
      </w:r>
      <w:r>
        <w:rPr>
          <w:rFonts w:ascii="Times New Roman" w:cs="Times New Roman" w:hAnsi="Times New Roman"/>
          <w:w w:val="115"/>
          <w:sz w:val="24"/>
          <w:szCs w:val="24"/>
        </w:rPr>
        <w:t>.(</w:t>
      </w:r>
      <w:r>
        <w:rPr>
          <w:rFonts w:ascii="Times New Roman" w:cs="Times New Roman" w:hAnsi="Times New Roman"/>
          <w:w w:val="115"/>
          <w:sz w:val="24"/>
          <w:szCs w:val="24"/>
          <w:vertAlign w:val="superscript"/>
        </w:rPr>
        <w:t>61</w:t>
      </w:r>
      <w:r>
        <w:rPr>
          <w:rFonts w:ascii="Times New Roman" w:cs="Times New Roman" w:hAnsi="Times New Roman"/>
          <w:w w:val="115"/>
          <w:sz w:val="24"/>
          <w:szCs w:val="24"/>
        </w:rPr>
        <w:t>/</w:t>
      </w:r>
      <w:r>
        <w:rPr>
          <w:rFonts w:ascii="Times New Roman" w:cs="Times New Roman" w:hAnsi="Times New Roman"/>
          <w:w w:val="115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w w:val="115"/>
          <w:sz w:val="24"/>
          <w:szCs w:val="24"/>
        </w:rPr>
        <w:t>marks)</w:t>
      </w:r>
      <w:r>
        <w:rPr/>
        <w:fldChar w:fldCharType="end"/>
      </w:r>
    </w:p>
    <w:p w14:paraId="0DDCE2F5"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b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Joiningoftheyokefronttothelowerskirtfrontusinganoverlaidseam.</w:t>
      </w:r>
      <w:r>
        <w:rPr>
          <w:rFonts w:ascii="Times New Roman" w:cs="Times New Roman" w:hAnsi="Times New Roman"/>
          <w:b/>
          <w:w w:val="110"/>
          <w:sz w:val="24"/>
          <w:szCs w:val="24"/>
        </w:rPr>
        <w:t>Donottrim</w:t>
      </w:r>
      <w:r>
        <w:rPr>
          <w:rFonts w:ascii="Times New Roman" w:cs="Times New Roman" w:hAnsi="Times New Roman"/>
          <w:w w:val="110"/>
          <w:sz w:val="24"/>
          <w:szCs w:val="24"/>
        </w:rPr>
        <w:t>.</w:t>
      </w:r>
      <w:r>
        <w:rPr>
          <w:rFonts w:ascii="Times New Roman" w:cs="Times New Roman" w:hAnsi="Times New Roman"/>
          <w:b/>
          <w:w w:val="110"/>
          <w:sz w:val="24"/>
          <w:szCs w:val="24"/>
        </w:rPr>
        <w:t>Neaten</w:t>
      </w:r>
      <w:r>
        <w:rPr/>
        <w:fldChar w:fldCharType="end"/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b/>
          <w:w w:val="115"/>
          <w:sz w:val="24"/>
          <w:szCs w:val="24"/>
        </w:rPr>
        <w:t>halftheseamusingloopstitches.(12marks)</w:t>
      </w:r>
      <w:r>
        <w:rPr/>
        <w:fldChar w:fldCharType="end"/>
      </w:r>
    </w:p>
    <w:p w14:paraId="6DFB8C92"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Attachingofthefrilltothelowerskirtfrontusingaplainseam.</w:t>
      </w:r>
      <w:r>
        <w:rPr>
          <w:rFonts w:ascii="Times New Roman" w:cs="Times New Roman" w:hAnsi="Times New Roman"/>
          <w:b/>
          <w:w w:val="110"/>
          <w:sz w:val="24"/>
          <w:szCs w:val="24"/>
        </w:rPr>
        <w:t>Leavethegatheringstitches</w:t>
      </w:r>
      <w:r>
        <w:rPr/>
        <w:fldChar w:fldCharType="end"/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anddonottrimtheseamallowance.(11marks)</w:t>
      </w:r>
      <w:r>
        <w:rPr/>
        <w:fldChar w:fldCharType="end"/>
      </w:r>
    </w:p>
    <w:p w14:paraId="664CA663"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pacing w:val="-64"/>
          <w:w w:val="115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Makingoftheskirtsideseamfromtheyoketothehemlineusinganopenseam.(7marks)</w:t>
      </w:r>
      <w:r>
        <w:rPr/>
        <w:fldChar w:fldCharType="end"/>
      </w:r>
    </w:p>
    <w:p w14:paraId="25980CCB"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Attachingofthefrontandbackwaistbandsandholdingtheminplaceusingtackingstitches.(2</w:t>
      </w:r>
      <w:r>
        <w:rPr/>
        <w:fldChar w:fldCharType="end"/>
      </w:r>
      <w:r>
        <w:rPr>
          <w:rFonts w:ascii="Times New Roman" w:cs="Times New Roman" w:hAnsi="Times New Roman"/>
          <w:w w:val="115"/>
          <w:sz w:val="24"/>
          <w:szCs w:val="24"/>
        </w:rPr>
        <w:t>0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marks)</w:t>
      </w:r>
      <w:r>
        <w:rPr/>
        <w:fldChar w:fldCharType="end"/>
      </w:r>
    </w:p>
    <w:p w14:paraId="552F7FA4"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</w:p>
    <w:p w14:paraId="1A40A3C0"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Makingoftheworkedbuttonhole</w:t>
      </w:r>
      <w:r>
        <w:rPr>
          <w:rFonts w:ascii="Times New Roman" w:cs="Times New Roman" w:hAnsi="Times New Roman"/>
          <w:w w:val="110"/>
          <w:sz w:val="24"/>
          <w:szCs w:val="24"/>
        </w:rPr>
        <w:t>.(12marks)</w:t>
      </w:r>
      <w:r>
        <w:rPr/>
        <w:fldChar w:fldCharType="end"/>
      </w:r>
    </w:p>
    <w:p w14:paraId="3CD6C92D"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OMITThemanagementoftheskirthem</w:t>
      </w:r>
      <w:r>
        <w:rPr>
          <w:rFonts w:ascii="Times New Roman" w:cs="Times New Roman" w:hAnsi="Times New Roman"/>
          <w:w w:val="115"/>
          <w:sz w:val="24"/>
          <w:szCs w:val="24"/>
        </w:rPr>
        <w:t>.</w:t>
      </w:r>
      <w:r>
        <w:rPr/>
        <w:fldChar w:fldCharType="end"/>
      </w:r>
    </w:p>
    <w:p w14:paraId="16F0A7AE"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spacing w:val="-1"/>
          <w:w w:val="115"/>
          <w:sz w:val="24"/>
          <w:szCs w:val="24"/>
        </w:rPr>
        <w:t>Overallpresentation</w:t>
      </w:r>
      <w:r>
        <w:rPr>
          <w:rFonts w:ascii="Times New Roman" w:cs="Times New Roman" w:hAnsi="Times New Roman"/>
          <w:spacing w:val="-1"/>
          <w:w w:val="115"/>
          <w:sz w:val="24"/>
          <w:szCs w:val="24"/>
        </w:rPr>
        <w:t>.</w:t>
      </w:r>
      <w:r>
        <w:rPr>
          <w:rFonts w:ascii="Times New Roman" w:cs="Times New Roman" w:hAnsi="Times New Roman"/>
          <w:w w:val="115"/>
          <w:sz w:val="24"/>
          <w:szCs w:val="24"/>
        </w:rPr>
        <w:t>(6</w:t>
      </w:r>
      <w:r>
        <w:rPr>
          <w:rFonts w:ascii="Times New Roman" w:cs="Times New Roman" w:hAnsi="Times New Roman"/>
          <w:w w:val="115"/>
          <w:sz w:val="24"/>
          <w:szCs w:val="24"/>
          <w:vertAlign w:val="superscript"/>
        </w:rPr>
        <w:t>1</w:t>
      </w:r>
      <w:r>
        <w:rPr>
          <w:rFonts w:ascii="Times New Roman" w:cs="Times New Roman" w:hAnsi="Times New Roman"/>
          <w:w w:val="115"/>
          <w:sz w:val="24"/>
          <w:szCs w:val="24"/>
        </w:rPr>
        <w:t>/</w:t>
      </w:r>
      <w:r>
        <w:rPr>
          <w:rFonts w:ascii="Times New Roman" w:cs="Times New Roman" w:hAnsi="Times New Roman"/>
          <w:w w:val="115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w w:val="115"/>
          <w:sz w:val="24"/>
          <w:szCs w:val="24"/>
        </w:rPr>
        <w:t>marks)</w:t>
      </w:r>
      <w:r>
        <w:rPr/>
        <w:fldChar w:fldCharType="end"/>
      </w:r>
    </w:p>
    <w:p w14:paraId="295D7A01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Attheendoftheexamination,firmlysewontoyourwork,onasinglefabric,alabelbearingyour</w:t>
      </w:r>
      <w:r>
        <w:rPr/>
        <w:fldChar w:fldCharType="end"/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name and index number. Remove the needle, pins and loose threads from your work. Fold your</w:t>
      </w:r>
      <w:r>
        <w:rPr/>
        <w:fldChar w:fldCharType="end"/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workneatlyandplaceitintheenvelopeprovided.Donotputscrapsoffabricintheenvelope.Do</w:t>
      </w:r>
      <w:r>
        <w:rPr/>
        <w:fldChar w:fldCharType="end"/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notsealtheenvelope.</w:t>
      </w:r>
      <w:r>
        <w:rPr/>
        <w:fldChar w:fldCharType="end"/>
      </w:r>
    </w:p>
    <w:p w14:paraId="021E5042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5FF9A9EC">
      <w:pPr>
        <w:pStyle w:val="style0"/>
        <w:tabs>
          <w:tab w:val="left" w:leader="none" w:pos="6060"/>
        </w:tabs>
        <w:rPr/>
      </w:pPr>
      <w:r>
        <w:rPr>
          <w:noProof/>
          <w:sz w:val="20"/>
        </w:rPr>
        <w:drawing>
          <wp:inline distL="0" distT="0" distB="0" distR="0">
            <wp:extent cx="7496831" cy="8671034"/>
            <wp:effectExtent l="0" t="0" r="8890" b="0"/>
            <wp:docPr id="1026" name="image2.jpe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496831" cy="8671034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even" r:id="rId3"/>
      <w:headerReference w:type="default" r:id="rId4"/>
      <w:footerReference w:type="even" r:id="rId5"/>
      <w:footerReference w:type="default" r:id="rId6"/>
      <w:headerReference w:type="first" r:id="rId7"/>
      <w:pgSz w:w="12240" w:h="15840" w:orient="portrait"/>
      <w:pgMar w:top="1440" w:right="1440" w:bottom="1440" w:left="1440" w:header="72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altName w:val="Trebuchet MS"/>
    <w:panose1 w:val="020b0603020002020204"/>
    <w:charset w:val="00"/>
    <w:family w:val="swiss"/>
    <w:pitch w:val="variable"/>
    <w:sig w:usb0="00000687" w:usb1="00000000" w:usb2="00000000" w:usb3="00000000" w:csb0="000000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917D6A7">
    <w:pPr>
      <w:pStyle w:val="style32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1D14530"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29171CC1"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FF79725">
    <w:pPr>
      <w:pStyle w:val="style31"/>
      <w:rPr/>
    </w:pP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9D335CF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25C8AB0"/>
    <w:lvl w:ilvl="0" w:tplc="EA86CE10">
      <w:start w:val="1"/>
      <w:numFmt w:val="lowerLetter"/>
      <w:lvlText w:val="(%1)"/>
      <w:lvlJc w:val="left"/>
      <w:pPr>
        <w:ind w:left="915" w:hanging="329"/>
      </w:pPr>
      <w:rPr>
        <w:rFonts w:ascii="Trebuchet MS" w:cs="Trebuchet MS" w:eastAsia="Trebuchet MS" w:hAnsi="Trebuchet MS" w:hint="default"/>
        <w:spacing w:val="-1"/>
        <w:w w:val="111"/>
        <w:sz w:val="19"/>
        <w:szCs w:val="19"/>
        <w:lang w:val="en-US" w:bidi="ar-SA" w:eastAsia="en-US"/>
      </w:rPr>
    </w:lvl>
    <w:lvl w:ilvl="1" w:tplc="C436EA82">
      <w:start w:val="1"/>
      <w:numFmt w:val="bullet"/>
      <w:lvlText w:val="•"/>
      <w:lvlJc w:val="left"/>
      <w:pPr>
        <w:ind w:left="1852" w:hanging="329"/>
      </w:pPr>
      <w:rPr>
        <w:rFonts w:hint="default"/>
        <w:lang w:val="en-US" w:bidi="ar-SA" w:eastAsia="en-US"/>
      </w:rPr>
    </w:lvl>
    <w:lvl w:ilvl="2" w:tplc="0950C70E">
      <w:start w:val="1"/>
      <w:numFmt w:val="bullet"/>
      <w:lvlText w:val="•"/>
      <w:lvlJc w:val="left"/>
      <w:pPr>
        <w:ind w:left="2785" w:hanging="329"/>
      </w:pPr>
      <w:rPr>
        <w:rFonts w:hint="default"/>
        <w:lang w:val="en-US" w:bidi="ar-SA" w:eastAsia="en-US"/>
      </w:rPr>
    </w:lvl>
    <w:lvl w:ilvl="3" w:tplc="D654D05C">
      <w:start w:val="1"/>
      <w:numFmt w:val="bullet"/>
      <w:lvlText w:val="•"/>
      <w:lvlJc w:val="left"/>
      <w:pPr>
        <w:ind w:left="3717" w:hanging="329"/>
      </w:pPr>
      <w:rPr>
        <w:rFonts w:hint="default"/>
        <w:lang w:val="en-US" w:bidi="ar-SA" w:eastAsia="en-US"/>
      </w:rPr>
    </w:lvl>
    <w:lvl w:ilvl="4" w:tplc="127A1850">
      <w:start w:val="1"/>
      <w:numFmt w:val="bullet"/>
      <w:lvlText w:val="•"/>
      <w:lvlJc w:val="left"/>
      <w:pPr>
        <w:ind w:left="4650" w:hanging="329"/>
      </w:pPr>
      <w:rPr>
        <w:rFonts w:hint="default"/>
        <w:lang w:val="en-US" w:bidi="ar-SA" w:eastAsia="en-US"/>
      </w:rPr>
    </w:lvl>
    <w:lvl w:ilvl="5" w:tplc="F482BD20">
      <w:start w:val="1"/>
      <w:numFmt w:val="bullet"/>
      <w:lvlText w:val="•"/>
      <w:lvlJc w:val="left"/>
      <w:pPr>
        <w:ind w:left="5582" w:hanging="329"/>
      </w:pPr>
      <w:rPr>
        <w:rFonts w:hint="default"/>
        <w:lang w:val="en-US" w:bidi="ar-SA" w:eastAsia="en-US"/>
      </w:rPr>
    </w:lvl>
    <w:lvl w:ilvl="6" w:tplc="30045F70">
      <w:start w:val="1"/>
      <w:numFmt w:val="bullet"/>
      <w:lvlText w:val="•"/>
      <w:lvlJc w:val="left"/>
      <w:pPr>
        <w:ind w:left="6515" w:hanging="329"/>
      </w:pPr>
      <w:rPr>
        <w:rFonts w:hint="default"/>
        <w:lang w:val="en-US" w:bidi="ar-SA" w:eastAsia="en-US"/>
      </w:rPr>
    </w:lvl>
    <w:lvl w:ilvl="7" w:tplc="DD0A43A4">
      <w:start w:val="1"/>
      <w:numFmt w:val="bullet"/>
      <w:lvlText w:val="•"/>
      <w:lvlJc w:val="left"/>
      <w:pPr>
        <w:ind w:left="7447" w:hanging="329"/>
      </w:pPr>
      <w:rPr>
        <w:rFonts w:hint="default"/>
        <w:lang w:val="en-US" w:bidi="ar-SA" w:eastAsia="en-US"/>
      </w:rPr>
    </w:lvl>
    <w:lvl w:ilvl="8" w:tplc="556A4814">
      <w:start w:val="1"/>
      <w:numFmt w:val="bullet"/>
      <w:lvlText w:val="•"/>
      <w:lvlJc w:val="left"/>
      <w:pPr>
        <w:ind w:left="8380" w:hanging="329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E4F084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A0A42B10"/>
    <w:lvl w:ilvl="0" w:tplc="897E1F42">
      <w:start w:val="1"/>
      <w:numFmt w:val="decimal"/>
      <w:lvlText w:val="%1"/>
      <w:lvlJc w:val="left"/>
      <w:pPr>
        <w:ind w:left="770" w:hanging="184"/>
      </w:pPr>
      <w:rPr>
        <w:rFonts w:ascii="Trebuchet MS" w:cs="Trebuchet MS" w:eastAsia="Trebuchet MS" w:hAnsi="Trebuchet MS" w:hint="default"/>
        <w:w w:val="122"/>
        <w:sz w:val="19"/>
        <w:szCs w:val="19"/>
        <w:lang w:val="en-US" w:bidi="ar-SA" w:eastAsia="en-US"/>
      </w:rPr>
    </w:lvl>
    <w:lvl w:ilvl="1" w:tplc="AE48B336">
      <w:start w:val="1"/>
      <w:numFmt w:val="bullet"/>
      <w:lvlText w:val="•"/>
      <w:lvlJc w:val="left"/>
      <w:pPr>
        <w:ind w:left="1726" w:hanging="184"/>
      </w:pPr>
      <w:rPr>
        <w:rFonts w:hint="default"/>
        <w:lang w:val="en-US" w:bidi="ar-SA" w:eastAsia="en-US"/>
      </w:rPr>
    </w:lvl>
    <w:lvl w:ilvl="2" w:tplc="CC20A2A4">
      <w:start w:val="1"/>
      <w:numFmt w:val="bullet"/>
      <w:lvlText w:val="•"/>
      <w:lvlJc w:val="left"/>
      <w:pPr>
        <w:ind w:left="2673" w:hanging="184"/>
      </w:pPr>
      <w:rPr>
        <w:rFonts w:hint="default"/>
        <w:lang w:val="en-US" w:bidi="ar-SA" w:eastAsia="en-US"/>
      </w:rPr>
    </w:lvl>
    <w:lvl w:ilvl="3" w:tplc="F1307208">
      <w:start w:val="1"/>
      <w:numFmt w:val="bullet"/>
      <w:lvlText w:val="•"/>
      <w:lvlJc w:val="left"/>
      <w:pPr>
        <w:ind w:left="3619" w:hanging="184"/>
      </w:pPr>
      <w:rPr>
        <w:rFonts w:hint="default"/>
        <w:lang w:val="en-US" w:bidi="ar-SA" w:eastAsia="en-US"/>
      </w:rPr>
    </w:lvl>
    <w:lvl w:ilvl="4" w:tplc="41801BA6">
      <w:start w:val="1"/>
      <w:numFmt w:val="bullet"/>
      <w:lvlText w:val="•"/>
      <w:lvlJc w:val="left"/>
      <w:pPr>
        <w:ind w:left="4566" w:hanging="184"/>
      </w:pPr>
      <w:rPr>
        <w:rFonts w:hint="default"/>
        <w:lang w:val="en-US" w:bidi="ar-SA" w:eastAsia="en-US"/>
      </w:rPr>
    </w:lvl>
    <w:lvl w:ilvl="5" w:tplc="FA82E6A6">
      <w:start w:val="1"/>
      <w:numFmt w:val="bullet"/>
      <w:lvlText w:val="•"/>
      <w:lvlJc w:val="left"/>
      <w:pPr>
        <w:ind w:left="5512" w:hanging="184"/>
      </w:pPr>
      <w:rPr>
        <w:rFonts w:hint="default"/>
        <w:lang w:val="en-US" w:bidi="ar-SA" w:eastAsia="en-US"/>
      </w:rPr>
    </w:lvl>
    <w:lvl w:ilvl="6" w:tplc="01A2F1E6">
      <w:start w:val="1"/>
      <w:numFmt w:val="bullet"/>
      <w:lvlText w:val="•"/>
      <w:lvlJc w:val="left"/>
      <w:pPr>
        <w:ind w:left="6459" w:hanging="184"/>
      </w:pPr>
      <w:rPr>
        <w:rFonts w:hint="default"/>
        <w:lang w:val="en-US" w:bidi="ar-SA" w:eastAsia="en-US"/>
      </w:rPr>
    </w:lvl>
    <w:lvl w:ilvl="7" w:tplc="9C422554">
      <w:start w:val="1"/>
      <w:numFmt w:val="bullet"/>
      <w:lvlText w:val="•"/>
      <w:lvlJc w:val="left"/>
      <w:pPr>
        <w:ind w:left="7405" w:hanging="184"/>
      </w:pPr>
      <w:rPr>
        <w:rFonts w:hint="default"/>
        <w:lang w:val="en-US" w:bidi="ar-SA" w:eastAsia="en-US"/>
      </w:rPr>
    </w:lvl>
    <w:lvl w:ilvl="8" w:tplc="53267224">
      <w:start w:val="1"/>
      <w:numFmt w:val="bullet"/>
      <w:lvlText w:val="•"/>
      <w:lvlJc w:val="left"/>
      <w:pPr>
        <w:ind w:left="8352" w:hanging="184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E8FCB486"/>
    <w:lvl w:ilvl="0" w:tplc="0409000F">
      <w:start w:val="1"/>
      <w:numFmt w:val="decimal"/>
      <w:lvlText w:val="%1."/>
      <w:lvlJc w:val="left"/>
      <w:pPr>
        <w:ind w:left="1307" w:hanging="360"/>
      </w:pPr>
    </w:lvl>
    <w:lvl w:ilvl="1" w:tplc="04090019" w:tentative="1">
      <w:start w:val="1"/>
      <w:numFmt w:val="lowerLetter"/>
      <w:lvlText w:val="%2."/>
      <w:lvlJc w:val="left"/>
      <w:pPr>
        <w:ind w:left="2027" w:hanging="360"/>
      </w:pPr>
    </w:lvl>
    <w:lvl w:ilvl="2" w:tplc="0409001B" w:tentative="1">
      <w:start w:val="1"/>
      <w:numFmt w:val="lowerRoman"/>
      <w:lvlText w:val="%3."/>
      <w:lvlJc w:val="right"/>
      <w:pPr>
        <w:ind w:left="2747" w:hanging="180"/>
      </w:pPr>
    </w:lvl>
    <w:lvl w:ilvl="3" w:tplc="0409000F" w:tentative="1">
      <w:start w:val="1"/>
      <w:numFmt w:val="decimal"/>
      <w:lvlText w:val="%4."/>
      <w:lvlJc w:val="left"/>
      <w:pPr>
        <w:ind w:left="3467" w:hanging="360"/>
      </w:pPr>
    </w:lvl>
    <w:lvl w:ilvl="4" w:tplc="04090019" w:tentative="1">
      <w:start w:val="1"/>
      <w:numFmt w:val="lowerLetter"/>
      <w:lvlText w:val="%5."/>
      <w:lvlJc w:val="left"/>
      <w:pPr>
        <w:ind w:left="4187" w:hanging="360"/>
      </w:pPr>
    </w:lvl>
    <w:lvl w:ilvl="5" w:tplc="0409001B" w:tentative="1">
      <w:start w:val="1"/>
      <w:numFmt w:val="lowerRoman"/>
      <w:lvlText w:val="%6."/>
      <w:lvlJc w:val="right"/>
      <w:pPr>
        <w:ind w:left="4907" w:hanging="180"/>
      </w:pPr>
    </w:lvl>
    <w:lvl w:ilvl="6" w:tplc="0409000F" w:tentative="1">
      <w:start w:val="1"/>
      <w:numFmt w:val="decimal"/>
      <w:lvlText w:val="%7."/>
      <w:lvlJc w:val="left"/>
      <w:pPr>
        <w:ind w:left="5627" w:hanging="360"/>
      </w:pPr>
    </w:lvl>
    <w:lvl w:ilvl="7" w:tplc="04090019" w:tentative="1">
      <w:start w:val="1"/>
      <w:numFmt w:val="lowerLetter"/>
      <w:lvlText w:val="%8."/>
      <w:lvlJc w:val="left"/>
      <w:pPr>
        <w:ind w:left="6347" w:hanging="360"/>
      </w:pPr>
    </w:lvl>
    <w:lvl w:ilvl="8" w:tplc="0409001B" w:tentative="1">
      <w:start w:val="1"/>
      <w:numFmt w:val="lowerRoman"/>
      <w:lvlText w:val="%9."/>
      <w:lvlJc w:val="right"/>
      <w:pPr>
        <w:ind w:left="7067" w:hanging="180"/>
      </w:pPr>
    </w:lvl>
  </w:abstractNum>
  <w:abstractNum w:abstractNumId="4">
    <w:nsid w:val="00000004"/>
    <w:multiLevelType w:val="hybridMultilevel"/>
    <w:tmpl w:val="488C934A"/>
    <w:lvl w:ilvl="0" w:tplc="04090001">
      <w:start w:val="1"/>
      <w:numFmt w:val="bullet"/>
      <w:lvlText w:val=""/>
      <w:lvlJc w:val="left"/>
      <w:pPr>
        <w:ind w:left="1307" w:hanging="360"/>
      </w:pPr>
      <w:rPr>
        <w:rFonts w:ascii="Symbol" w:hAnsi="Symbol" w:hint="default"/>
      </w:rPr>
    </w:lvl>
    <w:lvl w:ilvl="1" w:tplc="59707884" w:tentative="1">
      <w:start w:val="1"/>
      <w:numFmt w:val="lowerLetter"/>
      <w:lvlText w:val="%2."/>
      <w:lvlJc w:val="left"/>
      <w:pPr>
        <w:ind w:left="2027" w:hanging="360"/>
      </w:pPr>
    </w:lvl>
    <w:lvl w:ilvl="2" w:tplc="055603B4" w:tentative="1">
      <w:start w:val="1"/>
      <w:numFmt w:val="lowerRoman"/>
      <w:lvlText w:val="%3."/>
      <w:lvlJc w:val="right"/>
      <w:pPr>
        <w:ind w:left="2747" w:hanging="180"/>
      </w:pPr>
    </w:lvl>
    <w:lvl w:ilvl="3" w:tplc="56FEAD7A" w:tentative="1">
      <w:start w:val="1"/>
      <w:numFmt w:val="decimal"/>
      <w:lvlText w:val="%4."/>
      <w:lvlJc w:val="left"/>
      <w:pPr>
        <w:ind w:left="3467" w:hanging="360"/>
      </w:pPr>
    </w:lvl>
    <w:lvl w:ilvl="4" w:tplc="C8A4F228" w:tentative="1">
      <w:start w:val="1"/>
      <w:numFmt w:val="lowerLetter"/>
      <w:lvlText w:val="%5."/>
      <w:lvlJc w:val="left"/>
      <w:pPr>
        <w:ind w:left="4187" w:hanging="360"/>
      </w:pPr>
    </w:lvl>
    <w:lvl w:ilvl="5" w:tplc="7C7E846A" w:tentative="1">
      <w:start w:val="1"/>
      <w:numFmt w:val="lowerRoman"/>
      <w:lvlText w:val="%6."/>
      <w:lvlJc w:val="right"/>
      <w:pPr>
        <w:ind w:left="4907" w:hanging="180"/>
      </w:pPr>
    </w:lvl>
    <w:lvl w:ilvl="6" w:tplc="42F4FB84" w:tentative="1">
      <w:start w:val="1"/>
      <w:numFmt w:val="decimal"/>
      <w:lvlText w:val="%7."/>
      <w:lvlJc w:val="left"/>
      <w:pPr>
        <w:ind w:left="5627" w:hanging="360"/>
      </w:pPr>
    </w:lvl>
    <w:lvl w:ilvl="7" w:tplc="97DC4632" w:tentative="1">
      <w:start w:val="1"/>
      <w:numFmt w:val="lowerLetter"/>
      <w:lvlText w:val="%8."/>
      <w:lvlJc w:val="left"/>
      <w:pPr>
        <w:ind w:left="6347" w:hanging="360"/>
      </w:pPr>
    </w:lvl>
    <w:lvl w:ilvl="8" w:tplc="71428A3A" w:tentative="1">
      <w:start w:val="1"/>
      <w:numFmt w:val="lowerRoman"/>
      <w:lvlText w:val="%9."/>
      <w:lvlJc w:val="right"/>
      <w:pPr>
        <w:ind w:left="7067" w:hanging="180"/>
      </w:pPr>
    </w:lvl>
  </w:abstractNum>
  <w:abstractNum w:abstractNumId="5">
    <w:nsid w:val="00000005"/>
    <w:multiLevelType w:val="hybridMultilevel"/>
    <w:tmpl w:val="4D004C3A"/>
    <w:lvl w:ilvl="0" w:tplc="AE348E00">
      <w:start w:val="7"/>
      <w:numFmt w:val="lowerLetter"/>
      <w:lvlText w:val="(%1)"/>
      <w:lvlJc w:val="left"/>
      <w:pPr>
        <w:ind w:left="919" w:hanging="333"/>
      </w:pPr>
      <w:rPr>
        <w:rFonts w:ascii="Trebuchet MS" w:cs="Trebuchet MS" w:eastAsia="Trebuchet MS" w:hAnsi="Trebuchet MS" w:hint="default"/>
        <w:spacing w:val="-1"/>
        <w:w w:val="115"/>
        <w:sz w:val="19"/>
        <w:szCs w:val="19"/>
        <w:lang w:val="en-US" w:bidi="ar-SA" w:eastAsia="en-US"/>
      </w:rPr>
    </w:lvl>
    <w:lvl w:ilvl="1" w:tplc="3F0C01A2">
      <w:start w:val="1"/>
      <w:numFmt w:val="bullet"/>
      <w:lvlText w:val="•"/>
      <w:lvlJc w:val="left"/>
      <w:pPr>
        <w:ind w:left="1852" w:hanging="333"/>
      </w:pPr>
      <w:rPr>
        <w:rFonts w:hint="default"/>
        <w:lang w:val="en-US" w:bidi="ar-SA" w:eastAsia="en-US"/>
      </w:rPr>
    </w:lvl>
    <w:lvl w:ilvl="2" w:tplc="162C0AEC">
      <w:start w:val="1"/>
      <w:numFmt w:val="bullet"/>
      <w:lvlText w:val="•"/>
      <w:lvlJc w:val="left"/>
      <w:pPr>
        <w:ind w:left="2785" w:hanging="333"/>
      </w:pPr>
      <w:rPr>
        <w:rFonts w:hint="default"/>
        <w:lang w:val="en-US" w:bidi="ar-SA" w:eastAsia="en-US"/>
      </w:rPr>
    </w:lvl>
    <w:lvl w:ilvl="3" w:tplc="50DEE09E">
      <w:start w:val="1"/>
      <w:numFmt w:val="bullet"/>
      <w:lvlText w:val="•"/>
      <w:lvlJc w:val="left"/>
      <w:pPr>
        <w:ind w:left="3717" w:hanging="333"/>
      </w:pPr>
      <w:rPr>
        <w:rFonts w:hint="default"/>
        <w:lang w:val="en-US" w:bidi="ar-SA" w:eastAsia="en-US"/>
      </w:rPr>
    </w:lvl>
    <w:lvl w:ilvl="4" w:tplc="8A74ED3A">
      <w:start w:val="1"/>
      <w:numFmt w:val="bullet"/>
      <w:lvlText w:val="•"/>
      <w:lvlJc w:val="left"/>
      <w:pPr>
        <w:ind w:left="4650" w:hanging="333"/>
      </w:pPr>
      <w:rPr>
        <w:rFonts w:hint="default"/>
        <w:lang w:val="en-US" w:bidi="ar-SA" w:eastAsia="en-US"/>
      </w:rPr>
    </w:lvl>
    <w:lvl w:ilvl="5" w:tplc="6CA6A50A">
      <w:start w:val="1"/>
      <w:numFmt w:val="bullet"/>
      <w:lvlText w:val="•"/>
      <w:lvlJc w:val="left"/>
      <w:pPr>
        <w:ind w:left="5582" w:hanging="333"/>
      </w:pPr>
      <w:rPr>
        <w:rFonts w:hint="default"/>
        <w:lang w:val="en-US" w:bidi="ar-SA" w:eastAsia="en-US"/>
      </w:rPr>
    </w:lvl>
    <w:lvl w:ilvl="6" w:tplc="DB34E2D8">
      <w:start w:val="1"/>
      <w:numFmt w:val="bullet"/>
      <w:lvlText w:val="•"/>
      <w:lvlJc w:val="left"/>
      <w:pPr>
        <w:ind w:left="6515" w:hanging="333"/>
      </w:pPr>
      <w:rPr>
        <w:rFonts w:hint="default"/>
        <w:lang w:val="en-US" w:bidi="ar-SA" w:eastAsia="en-US"/>
      </w:rPr>
    </w:lvl>
    <w:lvl w:ilvl="7" w:tplc="0226DF7A">
      <w:start w:val="1"/>
      <w:numFmt w:val="bullet"/>
      <w:lvlText w:val="•"/>
      <w:lvlJc w:val="left"/>
      <w:pPr>
        <w:ind w:left="7447" w:hanging="333"/>
      </w:pPr>
      <w:rPr>
        <w:rFonts w:hint="default"/>
        <w:lang w:val="en-US" w:bidi="ar-SA" w:eastAsia="en-US"/>
      </w:rPr>
    </w:lvl>
    <w:lvl w:ilvl="8" w:tplc="E3A0FA6C">
      <w:start w:val="1"/>
      <w:numFmt w:val="bullet"/>
      <w:lvlText w:val="•"/>
      <w:lvlJc w:val="left"/>
      <w:pPr>
        <w:ind w:left="8380" w:hanging="333"/>
      </w:pPr>
      <w:rPr>
        <w:rFonts w:hint="default"/>
        <w:lang w:val="en-US" w:bidi="ar-SA" w:eastAsia="en-US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8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  <w:kern w:val="2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1"/>
    <w:link w:val="style4097"/>
    <w:qFormat/>
    <w:uiPriority w:val="9"/>
    <w:pPr>
      <w:widowControl w:val="false"/>
      <w:autoSpaceDE w:val="false"/>
      <w:autoSpaceDN w:val="false"/>
      <w:spacing w:after="0" w:lineRule="auto" w:line="240"/>
      <w:ind w:left="587"/>
      <w:outlineLvl w:val="0"/>
    </w:pPr>
    <w:rPr>
      <w:rFonts w:ascii="Trebuchet MS" w:cs="Trebuchet MS" w:eastAsia="Trebuchet MS" w:hAnsi="Trebuchet MS"/>
      <w:b/>
      <w:bCs/>
      <w:kern w:val="0"/>
      <w:sz w:val="19"/>
      <w:szCs w:val="19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1"/>
    <w:pPr>
      <w:ind w:left="720"/>
      <w:contextualSpacing/>
    </w:pPr>
    <w:rPr/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character" w:customStyle="1" w:styleId="style4097">
    <w:name w:val="Heading 1 Char_4d4cb468-a83b-4d6f-98c4-783e1e96f2c6"/>
    <w:basedOn w:val="style65"/>
    <w:next w:val="style4097"/>
    <w:link w:val="style1"/>
    <w:uiPriority w:val="9"/>
    <w:rPr>
      <w:rFonts w:ascii="Trebuchet MS" w:cs="Trebuchet MS" w:eastAsia="Trebuchet MS" w:hAnsi="Trebuchet MS"/>
      <w:b/>
      <w:bCs/>
      <w:kern w:val="0"/>
      <w:sz w:val="19"/>
      <w:szCs w:val="19"/>
    </w:rPr>
  </w:style>
  <w:style w:type="paragraph" w:styleId="style66">
    <w:name w:val="Body Text"/>
    <w:basedOn w:val="style0"/>
    <w:next w:val="style66"/>
    <w:link w:val="style4098"/>
    <w:qFormat/>
    <w:uiPriority w:val="1"/>
    <w:pPr>
      <w:widowControl w:val="false"/>
      <w:autoSpaceDE w:val="false"/>
      <w:autoSpaceDN w:val="false"/>
      <w:spacing w:after="0" w:lineRule="auto" w:line="240"/>
    </w:pPr>
    <w:rPr>
      <w:rFonts w:ascii="Trebuchet MS" w:cs="Trebuchet MS" w:eastAsia="Trebuchet MS" w:hAnsi="Trebuchet MS"/>
      <w:kern w:val="0"/>
      <w:sz w:val="19"/>
      <w:szCs w:val="19"/>
    </w:rPr>
  </w:style>
  <w:style w:type="character" w:customStyle="1" w:styleId="style4098">
    <w:name w:val="Body Text Char"/>
    <w:basedOn w:val="style65"/>
    <w:next w:val="style4098"/>
    <w:link w:val="style66"/>
    <w:uiPriority w:val="1"/>
    <w:rPr>
      <w:rFonts w:ascii="Trebuchet MS" w:cs="Trebuchet MS" w:eastAsia="Trebuchet MS" w:hAnsi="Trebuchet MS"/>
      <w:kern w:val="0"/>
      <w:sz w:val="19"/>
      <w:szCs w:val="19"/>
    </w:rPr>
  </w:style>
  <w:style w:type="paragraph" w:styleId="style31">
    <w:name w:val="header"/>
    <w:basedOn w:val="style0"/>
    <w:next w:val="style31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Header Char_41946427-8b09-43e6-8def-847cdd2e9540"/>
    <w:basedOn w:val="style65"/>
    <w:next w:val="style4099"/>
    <w:link w:val="style31"/>
    <w:uiPriority w:val="99"/>
  </w:style>
  <w:style w:type="paragraph" w:styleId="style32">
    <w:name w:val="footer"/>
    <w:basedOn w:val="style0"/>
    <w:next w:val="style32"/>
    <w:link w:val="style4100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0">
    <w:name w:val="Footer Char_437ed6f6-489b-4d95-87c1-7068d1489a66"/>
    <w:basedOn w:val="style65"/>
    <w:next w:val="style4100"/>
    <w:link w:val="style32"/>
    <w:uiPriority w:val="99"/>
  </w:style>
  <w:style w:type="paragraph" w:styleId="style153">
    <w:name w:val="Balloon Text"/>
    <w:basedOn w:val="style0"/>
    <w:next w:val="style153"/>
    <w:link w:val="style4101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1">
    <w:name w:val="Balloon Text Char"/>
    <w:basedOn w:val="style65"/>
    <w:next w:val="style4101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header" Target="header5.xml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841</Words>
  <Pages>7</Pages>
  <Characters>4601</Characters>
  <Application>WPS Office</Application>
  <DocSecurity>0</DocSecurity>
  <Paragraphs>474</Paragraphs>
  <ScaleCrop>false</ScaleCrop>
  <LinksUpToDate>false</LinksUpToDate>
  <CharactersWithSpaces>5458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2024-07-02T12:45:00Z</dcterms:created>
  <dc:creator>John</dc:creator>
  <lastModifiedBy>Infinix X669</lastModifiedBy>
  <lastPrinted>2024-07-04T09:20:00Z</lastPrinted>
  <dcterms:modified xsi:type="dcterms:W3CDTF">2026-08-12T11:27:22Z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6c9a4c617e2c4192970503f1ee9e6b17_23</vt:lpwstr>
  </property>
</Properties>
</file>