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4C594878">
      <w:pPr>
        <w:pStyle w:val="style0"/>
        <w:spacing w:lineRule="auto" w:line="276"/>
        <w:rPr>
          <w:b/>
          <w:bCs/>
          <w:sz w:val="28"/>
          <w:szCs w:val="28"/>
        </w:rPr>
      </w:pPr>
      <w:r>
        <w:rPr>
          <w:b/>
          <w:bCs/>
          <w:noProof/>
          <w:sz w:val="40"/>
          <w:szCs w:val="40"/>
        </w:rPr>
        <w:drawing>
          <wp:anchor distT="0" distB="0" distL="114300" distR="114300" simplePos="false" relativeHeight="2" behindDoc="false" locked="false" layoutInCell="true" allowOverlap="true">
            <wp:simplePos x="0" y="0"/>
            <wp:positionH relativeFrom="margin">
              <wp:posOffset>1270</wp:posOffset>
            </wp:positionH>
            <wp:positionV relativeFrom="paragraph">
              <wp:posOffset>0</wp:posOffset>
            </wp:positionV>
            <wp:extent cx="1379220" cy="1379220"/>
            <wp:effectExtent l="0" t="0" r="0" b="0"/>
            <wp:wrapSquare wrapText="bothSides"/>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1379220" cy="1379220"/>
                    </a:xfrm>
                    <a:prstGeom prst="rect"/>
                    <a:ln>
                      <a:noFill/>
                    </a:ln>
                  </pic:spPr>
                </pic:pic>
              </a:graphicData>
            </a:graphic>
            <wp14:sizeRelH relativeFrom="margin">
              <wp14:pctWidth>0</wp14:pctWidth>
            </wp14:sizeRelH>
            <wp14:sizeRelV relativeFrom="margin">
              <wp14:pctHeight>0</wp14:pctHeight>
            </wp14:sizeRelV>
          </wp:anchor>
        </w:drawing>
      </w:r>
      <w:r>
        <w:rPr>
          <w:b/>
          <w:bCs/>
          <w:sz w:val="40"/>
          <w:szCs w:val="40"/>
        </w:rPr>
        <w:t xml:space="preserve">MTIHANI WA G8 </w:t>
      </w:r>
    </w:p>
    <w:p w14:paraId="1DEE1477">
      <w:pPr>
        <w:pStyle w:val="style0"/>
        <w:spacing w:lineRule="auto" w:line="276"/>
        <w:rPr>
          <w:b/>
          <w:i/>
          <w:sz w:val="24"/>
          <w:szCs w:val="24"/>
        </w:rPr>
      </w:pPr>
      <w:r>
        <w:rPr>
          <w:b/>
          <w:i/>
          <w:sz w:val="24"/>
          <w:szCs w:val="24"/>
        </w:rPr>
        <w:t>Cheti cha kuhitimu kisomo cha sekondari</w:t>
      </w:r>
    </w:p>
    <w:p w14:paraId="5193C8CF">
      <w:pPr>
        <w:pStyle w:val="style0"/>
        <w:spacing w:lineRule="auto" w:line="276"/>
        <w:rPr>
          <w:b/>
          <w:iCs/>
          <w:sz w:val="32"/>
          <w:szCs w:val="32"/>
        </w:rPr>
      </w:pPr>
      <w:r>
        <w:rPr>
          <w:b/>
          <w:iCs/>
          <w:sz w:val="32"/>
          <w:szCs w:val="32"/>
        </w:rPr>
        <w:t>KIDATO CHA NNE- 202</w:t>
      </w:r>
      <w:r>
        <w:rPr>
          <w:b/>
          <w:iCs/>
          <w:sz w:val="32"/>
          <w:szCs w:val="32"/>
        </w:rPr>
        <w:t>6</w:t>
      </w:r>
    </w:p>
    <w:p w14:paraId="1D3700A9">
      <w:pPr>
        <w:pStyle w:val="style0"/>
        <w:tabs>
          <w:tab w:val="left" w:leader="none" w:pos="2680"/>
          <w:tab w:val="left" w:leader="none" w:pos="7322"/>
        </w:tabs>
        <w:spacing w:lineRule="auto" w:line="276"/>
        <w:ind w:left="180"/>
        <w:rPr>
          <w:b/>
          <w:bCs/>
          <w:sz w:val="24"/>
          <w:szCs w:val="24"/>
        </w:rPr>
      </w:pPr>
      <w:r>
        <w:rPr>
          <w:b/>
          <w:sz w:val="24"/>
          <w:szCs w:val="24"/>
        </w:rPr>
        <w:t>KISWAHILI</w:t>
      </w:r>
      <w:r>
        <w:rPr>
          <w:b/>
          <w:spacing w:val="3"/>
          <w:sz w:val="24"/>
          <w:szCs w:val="24"/>
        </w:rPr>
        <w:t xml:space="preserve"> </w:t>
      </w:r>
      <w:r>
        <w:rPr>
          <w:b/>
          <w:spacing w:val="-1"/>
          <w:sz w:val="24"/>
          <w:szCs w:val="24"/>
        </w:rPr>
        <w:t xml:space="preserve"> </w:t>
      </w:r>
      <w:r>
        <w:rPr>
          <w:b/>
          <w:sz w:val="24"/>
          <w:szCs w:val="24"/>
        </w:rPr>
        <w:t xml:space="preserve">102/1- </w:t>
      </w:r>
      <w:r>
        <w:rPr>
          <w:b/>
          <w:bCs/>
          <w:sz w:val="24"/>
          <w:szCs w:val="24"/>
        </w:rPr>
        <w:t>INSHA</w:t>
      </w:r>
    </w:p>
    <w:p w14:paraId="0D0FAC71">
      <w:pPr>
        <w:pStyle w:val="style62"/>
        <w:spacing w:lineRule="auto" w:line="276"/>
        <w:ind w:left="180"/>
        <w:jc w:val="center"/>
        <w:rPr>
          <w:rFonts w:ascii="Times New Roman" w:hAnsi="Times New Roman"/>
          <w:b/>
          <w:sz w:val="24"/>
          <w:szCs w:val="24"/>
        </w:rPr>
      </w:pPr>
      <w:r>
        <w:rPr>
          <w:rFonts w:ascii="Times New Roman" w:hAnsi="Times New Roman"/>
          <w:b/>
          <w:sz w:val="24"/>
          <w:szCs w:val="24"/>
        </w:rPr>
        <w:t>Muda:</w:t>
      </w:r>
      <w:r>
        <w:rPr>
          <w:rFonts w:ascii="Times New Roman" w:hAnsi="Times New Roman"/>
          <w:b/>
          <w:spacing w:val="1"/>
          <w:sz w:val="24"/>
          <w:szCs w:val="24"/>
        </w:rPr>
        <w:t xml:space="preserve"> </w:t>
      </w:r>
      <w:r>
        <w:rPr>
          <w:rFonts w:ascii="Times New Roman" w:hAnsi="Times New Roman"/>
          <w:b/>
          <w:sz w:val="24"/>
          <w:szCs w:val="24"/>
        </w:rPr>
        <w:t>Saa</w:t>
      </w:r>
      <w:r>
        <w:rPr>
          <w:rFonts w:ascii="Times New Roman" w:hAnsi="Times New Roman"/>
          <w:b/>
          <w:spacing w:val="4"/>
          <w:sz w:val="24"/>
          <w:szCs w:val="24"/>
        </w:rPr>
        <w:t xml:space="preserve"> </w:t>
      </w:r>
      <w:r>
        <w:rPr>
          <w:rFonts w:ascii="Times New Roman" w:hAnsi="Times New Roman"/>
          <w:b/>
          <w:sz w:val="24"/>
          <w:szCs w:val="24"/>
        </w:rPr>
        <w:t>1 ¾   JUNE 2026</w:t>
      </w:r>
    </w:p>
    <w:p w14:paraId="2D5714DD">
      <w:pPr>
        <w:pStyle w:val="style179"/>
        <w:widowControl/>
        <w:numPr>
          <w:ilvl w:val="0"/>
          <w:numId w:val="1"/>
        </w:numPr>
        <w:tabs>
          <w:tab w:val="left" w:leader="none" w:pos="851"/>
        </w:tabs>
        <w:spacing w:lineRule="auto" w:line="276"/>
        <w:jc w:val="both"/>
        <w:rPr>
          <w:rFonts w:eastAsia="Calibri"/>
          <w:sz w:val="24"/>
          <w:szCs w:val="24"/>
        </w:rPr>
      </w:pPr>
      <w:r>
        <w:rPr>
          <w:rFonts w:eastAsia="Calibri"/>
          <w:b/>
          <w:bCs/>
          <w:sz w:val="24"/>
          <w:szCs w:val="24"/>
        </w:rPr>
        <w:t>Lazima</w:t>
      </w:r>
    </w:p>
    <w:p w14:paraId="1ABC1020">
      <w:pPr>
        <w:pStyle w:val="style66"/>
        <w:tabs>
          <w:tab w:val="left" w:leader="none" w:pos="360"/>
        </w:tabs>
        <w:spacing w:lineRule="auto" w:line="276"/>
        <w:ind w:left="180"/>
        <w:jc w:val="both"/>
        <w:rPr>
          <w:sz w:val="24"/>
          <w:szCs w:val="24"/>
        </w:rPr>
      </w:pPr>
      <w:r>
        <w:rPr>
          <w:sz w:val="24"/>
          <w:szCs w:val="24"/>
        </w:rPr>
        <w:t xml:space="preserve">Chama cha Walinda Mazingira shuleni mwenu kimekuwa na mkutano wa mwaka. Baadhi ya mambo ambayo yamejadiliwa kwa kina ni suala la uhifadhi wa mazingira shuleni mwenu. Wewe ukiwa katibu wa cha hicho, andika </w:t>
      </w:r>
      <w:r>
        <w:rPr>
          <w:b/>
          <w:bCs/>
          <w:sz w:val="24"/>
          <w:szCs w:val="24"/>
        </w:rPr>
        <w:t>tahariri</w:t>
      </w:r>
      <w:r>
        <w:rPr>
          <w:sz w:val="24"/>
          <w:szCs w:val="24"/>
        </w:rPr>
        <w:t xml:space="preserve"> kwa Gazeti la Tujisake kuhusu namna mbalimbali za kuhifadhi mazingira shuleni mwenu.</w:t>
      </w:r>
    </w:p>
    <w:p w14:paraId="3BC3604C">
      <w:pPr>
        <w:pStyle w:val="style0"/>
        <w:widowControl/>
        <w:tabs>
          <w:tab w:val="left" w:leader="none" w:pos="851"/>
        </w:tabs>
        <w:spacing w:lineRule="auto" w:line="276"/>
        <w:ind w:left="180" w:hanging="180"/>
        <w:jc w:val="both"/>
        <w:rPr>
          <w:sz w:val="24"/>
          <w:szCs w:val="24"/>
        </w:rPr>
      </w:pPr>
      <w:r>
        <w:rPr>
          <w:sz w:val="24"/>
          <w:szCs w:val="24"/>
        </w:rPr>
        <w:t>Tahariri ni makala kwenye gazeti ililiyohariri</w:t>
      </w:r>
    </w:p>
    <w:p w14:paraId="515227F0">
      <w:pPr>
        <w:pStyle w:val="style0"/>
        <w:spacing w:lineRule="auto" w:line="276"/>
        <w:jc w:val="both"/>
        <w:rPr>
          <w:sz w:val="24"/>
          <w:szCs w:val="24"/>
        </w:rPr>
      </w:pPr>
      <w:r>
        <w:rPr>
          <w:sz w:val="24"/>
          <w:szCs w:val="24"/>
        </w:rPr>
        <w:t xml:space="preserve"> </w:t>
      </w:r>
    </w:p>
    <w:p w14:paraId="57D30458">
      <w:pPr>
        <w:pStyle w:val="style0"/>
        <w:spacing w:lineRule="auto" w:line="276"/>
        <w:jc w:val="both"/>
        <w:rPr>
          <w:b/>
          <w:bCs/>
          <w:sz w:val="24"/>
          <w:szCs w:val="24"/>
        </w:rPr>
      </w:pPr>
      <w:r>
        <w:rPr>
          <w:b/>
          <w:bCs/>
          <w:sz w:val="24"/>
          <w:szCs w:val="24"/>
        </w:rPr>
        <w:t>Muundo/umbo la tahariri</w:t>
      </w:r>
    </w:p>
    <w:p w14:paraId="555A7BDC">
      <w:pPr>
        <w:pStyle w:val="style179"/>
        <w:numPr>
          <w:ilvl w:val="0"/>
          <w:numId w:val="3"/>
        </w:numPr>
        <w:spacing w:lineRule="auto" w:line="276"/>
        <w:jc w:val="both"/>
        <w:rPr>
          <w:b/>
          <w:bCs/>
          <w:sz w:val="24"/>
          <w:szCs w:val="24"/>
        </w:rPr>
      </w:pPr>
      <w:r>
        <w:rPr>
          <w:b/>
          <w:bCs/>
          <w:sz w:val="24"/>
          <w:szCs w:val="24"/>
        </w:rPr>
        <w:t>Anwani/kichwa litaje</w:t>
      </w:r>
    </w:p>
    <w:p w14:paraId="0B4E833D">
      <w:pPr>
        <w:pStyle w:val="style179"/>
        <w:numPr>
          <w:ilvl w:val="0"/>
          <w:numId w:val="4"/>
        </w:numPr>
        <w:spacing w:lineRule="auto" w:line="276"/>
        <w:jc w:val="both"/>
        <w:rPr>
          <w:sz w:val="24"/>
          <w:szCs w:val="24"/>
        </w:rPr>
      </w:pPr>
      <w:r>
        <w:rPr>
          <w:sz w:val="24"/>
          <w:szCs w:val="24"/>
        </w:rPr>
        <w:t>Jina au chombo cha habari – Gazeti la Tujisake</w:t>
      </w:r>
    </w:p>
    <w:p w14:paraId="5E0D663E">
      <w:pPr>
        <w:pStyle w:val="style179"/>
        <w:numPr>
          <w:ilvl w:val="0"/>
          <w:numId w:val="4"/>
        </w:numPr>
        <w:spacing w:lineRule="auto" w:line="276"/>
        <w:jc w:val="both"/>
        <w:rPr>
          <w:sz w:val="24"/>
          <w:szCs w:val="24"/>
        </w:rPr>
      </w:pPr>
      <w:r>
        <w:rPr>
          <w:sz w:val="24"/>
          <w:szCs w:val="24"/>
        </w:rPr>
        <w:t>Tarehe</w:t>
      </w:r>
    </w:p>
    <w:p w14:paraId="4318435F">
      <w:pPr>
        <w:pStyle w:val="style179"/>
        <w:numPr>
          <w:ilvl w:val="0"/>
          <w:numId w:val="4"/>
        </w:numPr>
        <w:spacing w:lineRule="auto" w:line="276"/>
        <w:jc w:val="both"/>
        <w:rPr>
          <w:sz w:val="24"/>
          <w:szCs w:val="24"/>
        </w:rPr>
      </w:pPr>
      <w:r>
        <w:rPr>
          <w:sz w:val="24"/>
          <w:szCs w:val="24"/>
        </w:rPr>
        <w:t>Jina tahariri</w:t>
      </w:r>
    </w:p>
    <w:p w14:paraId="14DD6E1A">
      <w:pPr>
        <w:pStyle w:val="style179"/>
        <w:numPr>
          <w:ilvl w:val="0"/>
          <w:numId w:val="4"/>
        </w:numPr>
        <w:spacing w:lineRule="auto" w:line="276"/>
        <w:jc w:val="both"/>
        <w:rPr>
          <w:sz w:val="24"/>
          <w:szCs w:val="24"/>
        </w:rPr>
      </w:pPr>
      <w:r>
        <w:rPr>
          <w:sz w:val="24"/>
          <w:szCs w:val="24"/>
        </w:rPr>
        <w:t>Kuhusu..</w:t>
      </w:r>
    </w:p>
    <w:p w14:paraId="0DD5A614">
      <w:pPr>
        <w:pStyle w:val="style66"/>
        <w:tabs>
          <w:tab w:val="left" w:leader="none" w:pos="360"/>
        </w:tabs>
        <w:spacing w:lineRule="auto" w:line="276"/>
        <w:ind w:left="180"/>
        <w:jc w:val="both"/>
        <w:rPr>
          <w:sz w:val="24"/>
          <w:szCs w:val="24"/>
          <w:u w:val="single"/>
        </w:rPr>
      </w:pPr>
      <w:r>
        <w:rPr>
          <w:sz w:val="24"/>
          <w:szCs w:val="24"/>
          <w:u w:val="single"/>
        </w:rPr>
        <w:t>TAHARIRI KWA GAZETI LA TUJISAKE KUHUSU NAMNA MBALIMBALI ZA KUHIFADHI MAZINGIRA SHULENI MWETU</w:t>
      </w:r>
    </w:p>
    <w:p w14:paraId="5850FD72">
      <w:pPr>
        <w:pStyle w:val="style0"/>
        <w:spacing w:lineRule="auto" w:line="276"/>
        <w:jc w:val="both"/>
        <w:rPr>
          <w:sz w:val="24"/>
          <w:szCs w:val="24"/>
        </w:rPr>
      </w:pPr>
      <w:r>
        <w:rPr>
          <w:sz w:val="24"/>
          <w:szCs w:val="24"/>
        </w:rPr>
        <w:t xml:space="preserve"> </w:t>
      </w:r>
    </w:p>
    <w:p w14:paraId="3617D063">
      <w:pPr>
        <w:pStyle w:val="style179"/>
        <w:numPr>
          <w:ilvl w:val="0"/>
          <w:numId w:val="3"/>
        </w:numPr>
        <w:spacing w:lineRule="auto" w:line="276"/>
        <w:jc w:val="both"/>
        <w:rPr>
          <w:sz w:val="24"/>
          <w:szCs w:val="24"/>
        </w:rPr>
      </w:pPr>
      <w:r>
        <w:rPr>
          <w:b/>
          <w:bCs/>
          <w:sz w:val="24"/>
          <w:szCs w:val="24"/>
        </w:rPr>
        <w:t>utangulizi</w:t>
      </w:r>
      <w:r>
        <w:rPr>
          <w:sz w:val="24"/>
          <w:szCs w:val="24"/>
        </w:rPr>
        <w:t xml:space="preserve"> – maelezo mafupi kuhusu suala husika</w:t>
      </w:r>
    </w:p>
    <w:p w14:paraId="4AA234DD">
      <w:pPr>
        <w:pStyle w:val="style179"/>
        <w:numPr>
          <w:ilvl w:val="0"/>
          <w:numId w:val="3"/>
        </w:numPr>
        <w:spacing w:lineRule="auto" w:line="276"/>
        <w:jc w:val="both"/>
        <w:rPr>
          <w:sz w:val="24"/>
          <w:szCs w:val="24"/>
        </w:rPr>
      </w:pPr>
      <w:r>
        <w:rPr>
          <w:b/>
          <w:bCs/>
          <w:sz w:val="24"/>
          <w:szCs w:val="24"/>
        </w:rPr>
        <w:t xml:space="preserve">Mwili/maudhui </w:t>
      </w:r>
      <w:r>
        <w:rPr>
          <w:sz w:val="24"/>
          <w:szCs w:val="24"/>
        </w:rPr>
        <w:t>– yasipungue 8, unaweza kuweka vijimada vidogo</w:t>
      </w:r>
    </w:p>
    <w:p w14:paraId="4BD2E664">
      <w:pPr>
        <w:pStyle w:val="style179"/>
        <w:numPr>
          <w:ilvl w:val="0"/>
          <w:numId w:val="3"/>
        </w:numPr>
        <w:spacing w:lineRule="auto" w:line="276"/>
        <w:jc w:val="both"/>
        <w:rPr>
          <w:sz w:val="24"/>
          <w:szCs w:val="24"/>
        </w:rPr>
      </w:pPr>
      <w:r>
        <w:rPr>
          <w:b/>
          <w:bCs/>
          <w:sz w:val="24"/>
          <w:szCs w:val="24"/>
        </w:rPr>
        <w:t xml:space="preserve">Hitimisho </w:t>
      </w:r>
      <w:r>
        <w:rPr>
          <w:sz w:val="24"/>
          <w:szCs w:val="24"/>
        </w:rPr>
        <w:t>–   mukhutasari wa yaliyojadiliwa</w:t>
      </w:r>
    </w:p>
    <w:p w14:paraId="74DD5794">
      <w:pPr>
        <w:pStyle w:val="style179"/>
        <w:spacing w:lineRule="auto" w:line="276"/>
        <w:jc w:val="both"/>
        <w:rPr>
          <w:sz w:val="24"/>
          <w:szCs w:val="24"/>
        </w:rPr>
      </w:pPr>
      <w:r>
        <w:rPr>
          <w:b/>
          <w:bCs/>
          <w:sz w:val="24"/>
          <w:szCs w:val="24"/>
        </w:rPr>
        <w:t xml:space="preserve">                     -</w:t>
      </w:r>
      <w:r>
        <w:rPr>
          <w:sz w:val="24"/>
          <w:szCs w:val="24"/>
        </w:rPr>
        <w:t>jina la mwandishi au sahihi</w:t>
      </w:r>
    </w:p>
    <w:p w14:paraId="6A75AD04">
      <w:pPr>
        <w:pStyle w:val="style179"/>
        <w:spacing w:lineRule="auto" w:line="276"/>
        <w:jc w:val="both"/>
        <w:rPr>
          <w:sz w:val="24"/>
          <w:szCs w:val="24"/>
        </w:rPr>
      </w:pPr>
      <w:r>
        <w:rPr>
          <w:sz w:val="24"/>
          <w:szCs w:val="24"/>
        </w:rPr>
        <w:t xml:space="preserve"> </w:t>
      </w:r>
    </w:p>
    <w:p w14:paraId="3F7B7428">
      <w:pPr>
        <w:pStyle w:val="style179"/>
        <w:spacing w:lineRule="auto" w:line="276"/>
        <w:jc w:val="both"/>
        <w:rPr>
          <w:sz w:val="24"/>
          <w:szCs w:val="24"/>
        </w:rPr>
      </w:pPr>
      <w:r>
        <w:rPr>
          <w:sz w:val="24"/>
          <w:szCs w:val="24"/>
        </w:rPr>
        <w:t xml:space="preserve"> </w:t>
      </w:r>
    </w:p>
    <w:p w14:paraId="7E23E61D">
      <w:pPr>
        <w:pStyle w:val="style179"/>
        <w:spacing w:lineRule="auto" w:line="276"/>
        <w:jc w:val="both"/>
        <w:rPr>
          <w:b/>
          <w:bCs/>
          <w:sz w:val="24"/>
          <w:szCs w:val="24"/>
        </w:rPr>
      </w:pPr>
      <w:r>
        <w:rPr>
          <w:b/>
          <w:bCs/>
          <w:sz w:val="24"/>
          <w:szCs w:val="24"/>
        </w:rPr>
        <w:t>Baadhi za maudhui</w:t>
      </w:r>
    </w:p>
    <w:p w14:paraId="423FE098">
      <w:pPr>
        <w:pStyle w:val="style179"/>
        <w:numPr>
          <w:ilvl w:val="0"/>
          <w:numId w:val="5"/>
        </w:numPr>
        <w:tabs>
          <w:tab w:val="left" w:leader="none" w:pos="180"/>
          <w:tab w:val="left" w:leader="none" w:pos="1221"/>
          <w:tab w:val="left" w:leader="none" w:pos="1350"/>
          <w:tab w:val="left" w:leader="none" w:pos="1890"/>
        </w:tabs>
        <w:spacing w:lineRule="auto" w:line="276"/>
        <w:ind w:right="-10"/>
        <w:jc w:val="both"/>
        <w:rPr>
          <w:sz w:val="24"/>
          <w:szCs w:val="24"/>
        </w:rPr>
      </w:pPr>
      <w:r>
        <w:rPr>
          <w:sz w:val="24"/>
          <w:szCs w:val="24"/>
        </w:rPr>
        <w:t>Kupanda miti</w:t>
      </w:r>
    </w:p>
    <w:p w14:paraId="2797FD03">
      <w:pPr>
        <w:pStyle w:val="style179"/>
        <w:numPr>
          <w:ilvl w:val="0"/>
          <w:numId w:val="5"/>
        </w:numPr>
        <w:tabs>
          <w:tab w:val="left" w:leader="none" w:pos="180"/>
          <w:tab w:val="left" w:leader="none" w:pos="1221"/>
          <w:tab w:val="left" w:leader="none" w:pos="1350"/>
          <w:tab w:val="left" w:leader="none" w:pos="1890"/>
        </w:tabs>
        <w:spacing w:lineRule="auto" w:line="276"/>
        <w:ind w:right="-10"/>
        <w:jc w:val="both"/>
        <w:rPr>
          <w:sz w:val="24"/>
          <w:szCs w:val="24"/>
        </w:rPr>
      </w:pPr>
      <w:r>
        <w:rPr>
          <w:sz w:val="24"/>
          <w:szCs w:val="24"/>
        </w:rPr>
        <w:t>Kutotupa taka ovyo</w:t>
      </w:r>
    </w:p>
    <w:p w14:paraId="0CD2351C">
      <w:pPr>
        <w:pStyle w:val="style179"/>
        <w:numPr>
          <w:ilvl w:val="0"/>
          <w:numId w:val="5"/>
        </w:numPr>
        <w:tabs>
          <w:tab w:val="left" w:leader="none" w:pos="180"/>
          <w:tab w:val="left" w:leader="none" w:pos="1221"/>
          <w:tab w:val="left" w:leader="none" w:pos="1350"/>
          <w:tab w:val="left" w:leader="none" w:pos="1890"/>
        </w:tabs>
        <w:spacing w:lineRule="auto" w:line="276"/>
        <w:ind w:right="-10"/>
        <w:jc w:val="both"/>
        <w:rPr>
          <w:sz w:val="24"/>
          <w:szCs w:val="24"/>
        </w:rPr>
      </w:pPr>
      <w:r>
        <w:rPr>
          <w:sz w:val="24"/>
          <w:szCs w:val="24"/>
        </w:rPr>
        <w:t xml:space="preserve">Kuwa na siku maalum ya kuadhimisha mazingira </w:t>
      </w:r>
    </w:p>
    <w:p w14:paraId="774C1E8D">
      <w:pPr>
        <w:pStyle w:val="style179"/>
        <w:numPr>
          <w:ilvl w:val="0"/>
          <w:numId w:val="5"/>
        </w:numPr>
        <w:tabs>
          <w:tab w:val="left" w:leader="none" w:pos="180"/>
          <w:tab w:val="left" w:leader="none" w:pos="1221"/>
          <w:tab w:val="left" w:leader="none" w:pos="1350"/>
          <w:tab w:val="left" w:leader="none" w:pos="1890"/>
        </w:tabs>
        <w:spacing w:lineRule="auto" w:line="276"/>
        <w:ind w:right="-10"/>
        <w:jc w:val="both"/>
        <w:rPr>
          <w:sz w:val="24"/>
          <w:szCs w:val="24"/>
        </w:rPr>
      </w:pPr>
      <w:r>
        <w:rPr>
          <w:sz w:val="24"/>
          <w:szCs w:val="24"/>
        </w:rPr>
        <w:t>Kuunda vyama vya kulinda mazingira shuleni</w:t>
      </w:r>
    </w:p>
    <w:p w14:paraId="3E3D0DF2">
      <w:pPr>
        <w:pStyle w:val="style179"/>
        <w:numPr>
          <w:ilvl w:val="0"/>
          <w:numId w:val="5"/>
        </w:numPr>
        <w:tabs>
          <w:tab w:val="left" w:leader="none" w:pos="180"/>
          <w:tab w:val="left" w:leader="none" w:pos="1221"/>
          <w:tab w:val="left" w:leader="none" w:pos="1350"/>
          <w:tab w:val="left" w:leader="none" w:pos="1890"/>
        </w:tabs>
        <w:spacing w:lineRule="auto" w:line="276"/>
        <w:ind w:right="-10"/>
        <w:jc w:val="both"/>
        <w:rPr>
          <w:sz w:val="24"/>
          <w:szCs w:val="24"/>
        </w:rPr>
      </w:pPr>
      <w:r>
        <w:rPr>
          <w:sz w:val="24"/>
          <w:szCs w:val="24"/>
        </w:rPr>
        <w:t>Kuwatuza wanaolinda mazingira shuleni</w:t>
      </w:r>
    </w:p>
    <w:p w14:paraId="474CC72B">
      <w:pPr>
        <w:pStyle w:val="style179"/>
        <w:numPr>
          <w:ilvl w:val="0"/>
          <w:numId w:val="5"/>
        </w:numPr>
        <w:tabs>
          <w:tab w:val="left" w:leader="none" w:pos="180"/>
          <w:tab w:val="left" w:leader="none" w:pos="1221"/>
          <w:tab w:val="left" w:leader="none" w:pos="1350"/>
          <w:tab w:val="left" w:leader="none" w:pos="1890"/>
        </w:tabs>
        <w:spacing w:lineRule="auto" w:line="276"/>
        <w:ind w:right="-10"/>
        <w:jc w:val="both"/>
        <w:rPr>
          <w:sz w:val="24"/>
          <w:szCs w:val="24"/>
        </w:rPr>
      </w:pPr>
      <w:r>
        <w:rPr>
          <w:sz w:val="24"/>
          <w:szCs w:val="24"/>
        </w:rPr>
        <w:t>Kuwa na mashindano baina ya mabweni au madarasa kuhusu uhifadhi wa mazingira</w:t>
      </w:r>
    </w:p>
    <w:p w14:paraId="678196AF">
      <w:pPr>
        <w:pStyle w:val="style179"/>
        <w:numPr>
          <w:ilvl w:val="0"/>
          <w:numId w:val="5"/>
        </w:numPr>
        <w:tabs>
          <w:tab w:val="left" w:leader="none" w:pos="180"/>
          <w:tab w:val="left" w:leader="none" w:pos="1221"/>
          <w:tab w:val="left" w:leader="none" w:pos="1350"/>
          <w:tab w:val="left" w:leader="none" w:pos="1890"/>
        </w:tabs>
        <w:spacing w:lineRule="auto" w:line="276"/>
        <w:ind w:right="-10"/>
        <w:jc w:val="both"/>
        <w:rPr>
          <w:sz w:val="24"/>
          <w:szCs w:val="24"/>
        </w:rPr>
      </w:pPr>
      <w:r>
        <w:rPr>
          <w:sz w:val="24"/>
          <w:szCs w:val="24"/>
        </w:rPr>
        <w:t>Kuwa na majalala ya kutupa taka kwa wingi.</w:t>
      </w:r>
    </w:p>
    <w:p w14:paraId="717E9E26">
      <w:pPr>
        <w:pStyle w:val="style179"/>
        <w:numPr>
          <w:ilvl w:val="0"/>
          <w:numId w:val="5"/>
        </w:numPr>
        <w:tabs>
          <w:tab w:val="left" w:leader="none" w:pos="180"/>
          <w:tab w:val="left" w:leader="none" w:pos="1221"/>
          <w:tab w:val="left" w:leader="none" w:pos="1350"/>
          <w:tab w:val="left" w:leader="none" w:pos="1890"/>
        </w:tabs>
        <w:spacing w:lineRule="auto" w:line="276"/>
        <w:ind w:right="-10"/>
        <w:jc w:val="both"/>
        <w:rPr>
          <w:sz w:val="24"/>
          <w:szCs w:val="24"/>
        </w:rPr>
      </w:pPr>
      <w:r>
        <w:rPr>
          <w:sz w:val="24"/>
          <w:szCs w:val="24"/>
        </w:rPr>
        <w:t xml:space="preserve">Kusafisha mabweni na </w:t>
      </w:r>
    </w:p>
    <w:p w14:paraId="21860B32">
      <w:pPr>
        <w:pStyle w:val="style179"/>
        <w:numPr>
          <w:ilvl w:val="0"/>
          <w:numId w:val="5"/>
        </w:numPr>
        <w:tabs>
          <w:tab w:val="left" w:leader="none" w:pos="180"/>
          <w:tab w:val="left" w:leader="none" w:pos="1221"/>
          <w:tab w:val="left" w:leader="none" w:pos="1350"/>
          <w:tab w:val="left" w:leader="none" w:pos="1890"/>
        </w:tabs>
        <w:spacing w:lineRule="auto" w:line="276"/>
        <w:ind w:right="-10"/>
        <w:jc w:val="both"/>
        <w:rPr>
          <w:sz w:val="24"/>
          <w:szCs w:val="24"/>
        </w:rPr>
      </w:pPr>
      <w:r>
        <w:rPr>
          <w:sz w:val="24"/>
          <w:szCs w:val="24"/>
        </w:rPr>
        <w:t>Kusafisha madarasa mara kwa mara</w:t>
      </w:r>
    </w:p>
    <w:p w14:paraId="2E684C84">
      <w:pPr>
        <w:pStyle w:val="style179"/>
        <w:numPr>
          <w:ilvl w:val="0"/>
          <w:numId w:val="5"/>
        </w:numPr>
        <w:tabs>
          <w:tab w:val="left" w:leader="none" w:pos="180"/>
          <w:tab w:val="left" w:leader="none" w:pos="1221"/>
          <w:tab w:val="left" w:leader="none" w:pos="1350"/>
          <w:tab w:val="left" w:leader="none" w:pos="1890"/>
        </w:tabs>
        <w:spacing w:lineRule="auto" w:line="276"/>
        <w:ind w:left="-90" w:right="-10" w:hanging="180"/>
        <w:jc w:val="both"/>
        <w:rPr>
          <w:sz w:val="24"/>
          <w:szCs w:val="24"/>
        </w:rPr>
      </w:pPr>
      <w:r>
        <w:rPr>
          <w:sz w:val="24"/>
          <w:szCs w:val="24"/>
        </w:rPr>
        <w:t>Kufyeka nyasi shuleni</w:t>
      </w:r>
    </w:p>
    <w:p w14:paraId="724C2523">
      <w:pPr>
        <w:pStyle w:val="style179"/>
        <w:numPr>
          <w:ilvl w:val="0"/>
          <w:numId w:val="5"/>
        </w:numPr>
        <w:tabs>
          <w:tab w:val="left" w:leader="none" w:pos="180"/>
          <w:tab w:val="left" w:leader="none" w:pos="1221"/>
          <w:tab w:val="left" w:leader="none" w:pos="1350"/>
          <w:tab w:val="left" w:leader="none" w:pos="1890"/>
        </w:tabs>
        <w:spacing w:lineRule="auto" w:line="276"/>
        <w:ind w:left="-90" w:right="-10" w:hanging="180"/>
        <w:jc w:val="both"/>
        <w:rPr>
          <w:sz w:val="24"/>
          <w:szCs w:val="24"/>
        </w:rPr>
      </w:pPr>
      <w:r>
        <w:rPr>
          <w:sz w:val="24"/>
          <w:szCs w:val="24"/>
        </w:rPr>
        <w:t>Kuokota taka</w:t>
      </w:r>
    </w:p>
    <w:p w14:paraId="6E39B0F7">
      <w:pPr>
        <w:pStyle w:val="style179"/>
        <w:numPr>
          <w:ilvl w:val="0"/>
          <w:numId w:val="5"/>
        </w:numPr>
        <w:tabs>
          <w:tab w:val="left" w:leader="none" w:pos="180"/>
          <w:tab w:val="left" w:leader="none" w:pos="1221"/>
          <w:tab w:val="left" w:leader="none" w:pos="1350"/>
          <w:tab w:val="left" w:leader="none" w:pos="1890"/>
        </w:tabs>
        <w:spacing w:lineRule="auto" w:line="276"/>
        <w:ind w:left="-90" w:right="-10" w:hanging="180"/>
        <w:jc w:val="both"/>
        <w:rPr>
          <w:sz w:val="24"/>
          <w:szCs w:val="24"/>
        </w:rPr>
      </w:pPr>
      <w:r>
        <w:rPr>
          <w:sz w:val="24"/>
          <w:szCs w:val="24"/>
        </w:rPr>
        <w:t>Kuadhibu wanaoharibu mazingira</w:t>
      </w:r>
    </w:p>
    <w:p w14:paraId="3646DA4F">
      <w:pPr>
        <w:pStyle w:val="style179"/>
        <w:numPr>
          <w:ilvl w:val="0"/>
          <w:numId w:val="5"/>
        </w:numPr>
        <w:tabs>
          <w:tab w:val="left" w:leader="none" w:pos="180"/>
          <w:tab w:val="left" w:leader="none" w:pos="1221"/>
          <w:tab w:val="left" w:leader="none" w:pos="1350"/>
          <w:tab w:val="left" w:leader="none" w:pos="1890"/>
        </w:tabs>
        <w:spacing w:lineRule="auto" w:line="276"/>
        <w:ind w:left="-90" w:right="-10" w:hanging="180"/>
        <w:jc w:val="both"/>
        <w:rPr>
          <w:sz w:val="24"/>
          <w:szCs w:val="24"/>
        </w:rPr>
      </w:pPr>
      <w:r>
        <w:rPr>
          <w:sz w:val="24"/>
          <w:szCs w:val="24"/>
        </w:rPr>
        <w:t>Kuhamasisha wanafunzi kuhusu umuhimu wa kutunza mazingira</w:t>
      </w:r>
    </w:p>
    <w:p w14:paraId="5731D5CD">
      <w:pPr>
        <w:pStyle w:val="style179"/>
        <w:numPr>
          <w:ilvl w:val="0"/>
          <w:numId w:val="5"/>
        </w:numPr>
        <w:tabs>
          <w:tab w:val="left" w:leader="none" w:pos="180"/>
          <w:tab w:val="left" w:leader="none" w:pos="1221"/>
          <w:tab w:val="left" w:leader="none" w:pos="1350"/>
          <w:tab w:val="left" w:leader="none" w:pos="1890"/>
        </w:tabs>
        <w:spacing w:lineRule="auto" w:line="276"/>
        <w:ind w:left="-90" w:right="-10" w:hanging="180"/>
        <w:jc w:val="both"/>
        <w:rPr>
          <w:sz w:val="24"/>
          <w:szCs w:val="24"/>
        </w:rPr>
      </w:pPr>
      <w:r>
        <w:rPr>
          <w:sz w:val="24"/>
          <w:szCs w:val="24"/>
        </w:rPr>
        <w:t>Kupitia tamasha za drama/muziki</w:t>
      </w:r>
    </w:p>
    <w:p w14:paraId="2DE3EFCB">
      <w:pPr>
        <w:pStyle w:val="style2"/>
        <w:tabs>
          <w:tab w:val="left" w:leader="none" w:pos="360"/>
          <w:tab w:val="left" w:leader="none" w:pos="1311"/>
        </w:tabs>
        <w:spacing w:before="0" w:after="0" w:lineRule="auto" w:line="276"/>
        <w:jc w:val="both"/>
        <w:rPr>
          <w:rFonts w:ascii="Times New Roman" w:hAnsi="Times New Roman"/>
          <w:b/>
          <w:bCs/>
          <w:sz w:val="24"/>
          <w:szCs w:val="24"/>
        </w:rPr>
      </w:pPr>
      <w:r>
        <w:rPr>
          <w:rFonts w:ascii="Times New Roman" w:hAnsi="Times New Roman"/>
          <w:b/>
          <w:bCs/>
          <w:sz w:val="24"/>
          <w:szCs w:val="24"/>
        </w:rPr>
        <w:t xml:space="preserve"> </w:t>
      </w:r>
    </w:p>
    <w:p w14:paraId="1C72FBD1">
      <w:pPr>
        <w:pStyle w:val="style0"/>
        <w:spacing w:lineRule="auto" w:line="276"/>
        <w:rPr/>
      </w:pPr>
      <w:r>
        <w:t>2.Mtaa wa Pondamali umeshuhudia ongezeko la matumizi ya mihadarati miongoni mwa vijana. Wewe ni katibu wa cha vijana mtaani Pondamali. Andika hotuba kuhusu athari za matumizi hayo.</w:t>
      </w:r>
    </w:p>
    <w:p w14:paraId="023335D4">
      <w:pPr>
        <w:pStyle w:val="style0"/>
        <w:spacing w:lineRule="auto" w:line="276"/>
        <w:jc w:val="both"/>
        <w:rPr>
          <w:sz w:val="24"/>
          <w:szCs w:val="24"/>
        </w:rPr>
      </w:pPr>
      <w:r>
        <w:rPr>
          <w:sz w:val="24"/>
          <w:szCs w:val="24"/>
        </w:rPr>
        <w:t xml:space="preserve"> </w:t>
      </w:r>
    </w:p>
    <w:p w14:paraId="01A4C2A3">
      <w:pPr>
        <w:pStyle w:val="style0"/>
        <w:spacing w:lineRule="auto" w:line="276"/>
        <w:jc w:val="both"/>
        <w:rPr>
          <w:sz w:val="24"/>
          <w:szCs w:val="24"/>
        </w:rPr>
      </w:pPr>
      <w:r>
        <w:rPr>
          <w:sz w:val="24"/>
          <w:szCs w:val="24"/>
        </w:rPr>
        <w:t>HOTUBA</w:t>
      </w:r>
    </w:p>
    <w:p w14:paraId="28CB98AC">
      <w:pPr>
        <w:pStyle w:val="style0"/>
        <w:spacing w:lineRule="auto" w:line="276"/>
        <w:jc w:val="both"/>
        <w:rPr>
          <w:sz w:val="24"/>
          <w:szCs w:val="24"/>
        </w:rPr>
      </w:pPr>
      <w:r>
        <w:rPr>
          <w:sz w:val="24"/>
          <w:szCs w:val="24"/>
        </w:rPr>
        <w:t>Ø</w:t>
      </w:r>
      <w:r>
        <w:rPr>
          <w:sz w:val="24"/>
          <w:szCs w:val="24"/>
        </w:rPr>
        <w:tab/>
      </w:r>
      <w:r>
        <w:rPr>
          <w:sz w:val="24"/>
          <w:szCs w:val="24"/>
        </w:rPr>
        <w:t>Ni maelezo kuhusu suala fulani yanayotolewa na hatibu mbele ya hadhira.</w:t>
      </w:r>
    </w:p>
    <w:p w14:paraId="25ACC477">
      <w:pPr>
        <w:pStyle w:val="style0"/>
        <w:spacing w:lineRule="auto" w:line="276"/>
        <w:jc w:val="both"/>
        <w:rPr>
          <w:sz w:val="24"/>
          <w:szCs w:val="24"/>
        </w:rPr>
      </w:pPr>
      <w:r>
        <w:rPr>
          <w:sz w:val="24"/>
          <w:szCs w:val="24"/>
        </w:rPr>
        <w:t>Ø</w:t>
      </w:r>
      <w:r>
        <w:rPr>
          <w:sz w:val="24"/>
          <w:szCs w:val="24"/>
        </w:rPr>
        <w:tab/>
      </w:r>
      <w:r>
        <w:rPr>
          <w:sz w:val="24"/>
          <w:szCs w:val="24"/>
        </w:rPr>
        <w:t>Hotuba huandikwa kwa wakati uliopo</w:t>
      </w:r>
    </w:p>
    <w:p w14:paraId="6FF9C296">
      <w:pPr>
        <w:pStyle w:val="style0"/>
        <w:spacing w:lineRule="auto" w:line="276"/>
        <w:jc w:val="both"/>
        <w:rPr>
          <w:sz w:val="24"/>
          <w:szCs w:val="24"/>
        </w:rPr>
      </w:pPr>
      <w:r>
        <w:rPr>
          <w:sz w:val="24"/>
          <w:szCs w:val="24"/>
        </w:rPr>
        <w:t>Ø</w:t>
      </w:r>
      <w:r>
        <w:rPr>
          <w:sz w:val="24"/>
          <w:szCs w:val="24"/>
        </w:rPr>
        <w:tab/>
      </w:r>
      <w:r>
        <w:rPr>
          <w:sz w:val="24"/>
          <w:szCs w:val="24"/>
        </w:rPr>
        <w:t>Hatibu ni sharti kujiona au kujichukulia kama sehemu ya hadhira.</w:t>
      </w:r>
    </w:p>
    <w:p w14:paraId="5BAAE346">
      <w:pPr>
        <w:pStyle w:val="style0"/>
        <w:spacing w:lineRule="auto" w:line="276"/>
        <w:jc w:val="both"/>
        <w:rPr>
          <w:sz w:val="24"/>
          <w:szCs w:val="24"/>
        </w:rPr>
      </w:pPr>
      <w:r>
        <w:rPr>
          <w:sz w:val="24"/>
          <w:szCs w:val="24"/>
        </w:rPr>
        <w:t>Ø</w:t>
      </w:r>
      <w:r>
        <w:rPr>
          <w:sz w:val="24"/>
          <w:szCs w:val="24"/>
        </w:rPr>
        <w:tab/>
      </w:r>
      <w:r>
        <w:rPr>
          <w:sz w:val="24"/>
          <w:szCs w:val="24"/>
        </w:rPr>
        <w:t>Katika KCSE hotuba imetahiniwa mara 7: 1991, 2001, 2005, 2009, 2014, 2019 na 2024</w:t>
      </w:r>
    </w:p>
    <w:p w14:paraId="45DDD084">
      <w:pPr>
        <w:pStyle w:val="style0"/>
        <w:spacing w:lineRule="auto" w:line="276"/>
        <w:jc w:val="both"/>
        <w:rPr>
          <w:sz w:val="24"/>
          <w:szCs w:val="24"/>
        </w:rPr>
      </w:pPr>
      <w:r>
        <w:rPr>
          <w:sz w:val="24"/>
          <w:szCs w:val="24"/>
        </w:rPr>
        <w:t>Muundo/Umbo la Hotuba</w:t>
      </w:r>
    </w:p>
    <w:p w14:paraId="69953ADB">
      <w:pPr>
        <w:pStyle w:val="style0"/>
        <w:spacing w:lineRule="auto" w:line="276"/>
        <w:jc w:val="both"/>
        <w:rPr>
          <w:sz w:val="24"/>
          <w:szCs w:val="24"/>
        </w:rPr>
      </w:pPr>
      <w:r>
        <w:rPr>
          <w:sz w:val="24"/>
          <w:szCs w:val="24"/>
        </w:rPr>
        <w:t>Hotuba huwa ina sehemu tatu:</w:t>
      </w:r>
    </w:p>
    <w:p w14:paraId="1CFFDAC6">
      <w:pPr>
        <w:pStyle w:val="style0"/>
        <w:spacing w:lineRule="auto" w:line="276"/>
        <w:jc w:val="both"/>
        <w:rPr>
          <w:b/>
          <w:bCs/>
          <w:sz w:val="24"/>
          <w:szCs w:val="24"/>
        </w:rPr>
      </w:pPr>
      <w:r>
        <w:rPr>
          <w:b/>
          <w:bCs/>
          <w:sz w:val="24"/>
          <w:szCs w:val="24"/>
        </w:rPr>
        <w:t>Utangulizi:</w:t>
      </w:r>
    </w:p>
    <w:p w14:paraId="1E789108">
      <w:pPr>
        <w:pStyle w:val="style179"/>
        <w:numPr>
          <w:ilvl w:val="1"/>
          <w:numId w:val="6"/>
        </w:numPr>
        <w:spacing w:lineRule="auto" w:line="276"/>
        <w:ind w:left="540"/>
        <w:jc w:val="both"/>
        <w:rPr>
          <w:sz w:val="24"/>
          <w:szCs w:val="24"/>
        </w:rPr>
      </w:pPr>
      <w:r>
        <w:rPr>
          <w:sz w:val="24"/>
          <w:szCs w:val="24"/>
        </w:rPr>
        <w:t>Historia fupi hutolewa kuhusu suala linalohusika – sababu kuu ya kukongamana/kuhutubu</w:t>
      </w:r>
    </w:p>
    <w:p w14:paraId="1260B51A">
      <w:pPr>
        <w:pStyle w:val="style179"/>
        <w:numPr>
          <w:ilvl w:val="1"/>
          <w:numId w:val="6"/>
        </w:numPr>
        <w:spacing w:lineRule="auto" w:line="276"/>
        <w:ind w:left="540"/>
        <w:jc w:val="both"/>
        <w:rPr>
          <w:sz w:val="24"/>
          <w:szCs w:val="24"/>
        </w:rPr>
      </w:pPr>
      <w:r>
        <w:rPr>
          <w:sz w:val="24"/>
          <w:szCs w:val="24"/>
        </w:rPr>
        <w:t>Kongowezi hutolewa kwa kuzingatia itifaki husika.</w:t>
      </w:r>
    </w:p>
    <w:p w14:paraId="23106E14">
      <w:pPr>
        <w:pStyle w:val="style179"/>
        <w:numPr>
          <w:ilvl w:val="1"/>
          <w:numId w:val="6"/>
        </w:numPr>
        <w:spacing w:lineRule="auto" w:line="276"/>
        <w:ind w:left="540"/>
        <w:jc w:val="both"/>
        <w:rPr>
          <w:sz w:val="24"/>
          <w:szCs w:val="24"/>
        </w:rPr>
      </w:pPr>
      <w:r>
        <w:rPr>
          <w:sz w:val="24"/>
          <w:szCs w:val="24"/>
        </w:rPr>
        <w:t>Kutakia hadhira usikivu mwema kuanzia mwanzo hadi mwisho wa hotuba</w:t>
      </w:r>
    </w:p>
    <w:p w14:paraId="485BC19E">
      <w:pPr>
        <w:pStyle w:val="style0"/>
        <w:spacing w:lineRule="auto" w:line="276"/>
        <w:jc w:val="both"/>
        <w:rPr>
          <w:b/>
          <w:bCs/>
          <w:sz w:val="24"/>
          <w:szCs w:val="24"/>
        </w:rPr>
      </w:pPr>
      <w:r>
        <w:rPr>
          <w:b/>
          <w:bCs/>
          <w:sz w:val="24"/>
          <w:szCs w:val="24"/>
        </w:rPr>
        <w:t>Mwili/Maudhui:</w:t>
      </w:r>
    </w:p>
    <w:p w14:paraId="031FA7C3">
      <w:pPr>
        <w:pStyle w:val="style0"/>
        <w:spacing w:lineRule="auto" w:line="276"/>
        <w:jc w:val="both"/>
        <w:rPr>
          <w:sz w:val="24"/>
          <w:szCs w:val="24"/>
        </w:rPr>
      </w:pPr>
      <w:r>
        <w:rPr>
          <w:sz w:val="24"/>
          <w:szCs w:val="24"/>
        </w:rPr>
        <w:t xml:space="preserve"> Mambo/masuala yanayozungumziwa katika hotuba: Maudhui huweza kuchukua mikondo ifuatayo:</w:t>
      </w:r>
    </w:p>
    <w:p w14:paraId="7073A3C0">
      <w:pPr>
        <w:pStyle w:val="style179"/>
        <w:numPr>
          <w:ilvl w:val="1"/>
          <w:numId w:val="7"/>
        </w:numPr>
        <w:spacing w:lineRule="auto" w:line="276"/>
        <w:ind w:left="540"/>
        <w:jc w:val="both"/>
        <w:rPr>
          <w:sz w:val="24"/>
          <w:szCs w:val="24"/>
        </w:rPr>
      </w:pPr>
      <w:r>
        <w:rPr>
          <w:sz w:val="24"/>
          <w:szCs w:val="24"/>
        </w:rPr>
        <w:t xml:space="preserve">Hoja na maelezo (H+M) umuhimu wa kutunza mazingira </w:t>
      </w:r>
    </w:p>
    <w:p w14:paraId="1F5DFAA2">
      <w:pPr>
        <w:pStyle w:val="style179"/>
        <w:numPr>
          <w:ilvl w:val="1"/>
          <w:numId w:val="7"/>
        </w:numPr>
        <w:spacing w:lineRule="auto" w:line="276"/>
        <w:ind w:left="540"/>
        <w:jc w:val="both"/>
        <w:rPr>
          <w:sz w:val="24"/>
          <w:szCs w:val="24"/>
        </w:rPr>
      </w:pPr>
      <w:r>
        <w:rPr>
          <w:sz w:val="24"/>
          <w:szCs w:val="24"/>
        </w:rPr>
        <w:t>Hoja na suluhu (H+S) sababu ya matumizi ya mihadarati</w:t>
      </w:r>
    </w:p>
    <w:p w14:paraId="7364E966">
      <w:pPr>
        <w:pStyle w:val="style179"/>
        <w:numPr>
          <w:ilvl w:val="1"/>
          <w:numId w:val="7"/>
        </w:numPr>
        <w:spacing w:lineRule="auto" w:line="276"/>
        <w:ind w:left="540"/>
        <w:jc w:val="both"/>
        <w:rPr>
          <w:sz w:val="24"/>
          <w:szCs w:val="24"/>
        </w:rPr>
      </w:pPr>
      <w:r>
        <w:rPr>
          <w:sz w:val="24"/>
          <w:szCs w:val="24"/>
        </w:rPr>
        <w:t>Hoja lazima zitolewe ufafanuzi au suluhu, iwapo umeulizwa au hajaulizwa</w:t>
      </w:r>
    </w:p>
    <w:p w14:paraId="015AD203">
      <w:pPr>
        <w:pStyle w:val="style179"/>
        <w:numPr>
          <w:ilvl w:val="1"/>
          <w:numId w:val="7"/>
        </w:numPr>
        <w:spacing w:lineRule="auto" w:line="276"/>
        <w:ind w:left="540"/>
        <w:jc w:val="both"/>
        <w:rPr>
          <w:sz w:val="24"/>
          <w:szCs w:val="24"/>
        </w:rPr>
      </w:pPr>
      <w:r>
        <w:rPr>
          <w:sz w:val="24"/>
          <w:szCs w:val="24"/>
        </w:rPr>
        <w:t>Maudhui yaliyofafanulia yasipungue manane au zaidi</w:t>
      </w:r>
    </w:p>
    <w:p w14:paraId="14377C8F">
      <w:pPr>
        <w:pStyle w:val="style0"/>
        <w:spacing w:lineRule="auto" w:line="276"/>
        <w:jc w:val="both"/>
        <w:rPr>
          <w:sz w:val="24"/>
          <w:szCs w:val="24"/>
        </w:rPr>
      </w:pPr>
      <w:r>
        <w:rPr>
          <w:sz w:val="24"/>
          <w:szCs w:val="24"/>
        </w:rPr>
        <w:t xml:space="preserve"> </w:t>
      </w:r>
    </w:p>
    <w:p w14:paraId="2FB227A8">
      <w:pPr>
        <w:pStyle w:val="style0"/>
        <w:spacing w:lineRule="auto" w:line="276"/>
        <w:jc w:val="both"/>
        <w:rPr>
          <w:sz w:val="24"/>
          <w:szCs w:val="24"/>
        </w:rPr>
      </w:pPr>
      <w:r>
        <w:rPr>
          <w:b/>
          <w:bCs/>
          <w:sz w:val="24"/>
          <w:szCs w:val="24"/>
        </w:rPr>
        <w:t>Hitimisho</w:t>
      </w:r>
      <w:r>
        <w:rPr>
          <w:sz w:val="24"/>
          <w:szCs w:val="24"/>
        </w:rPr>
        <w:t>:</w:t>
      </w:r>
    </w:p>
    <w:p w14:paraId="60A835BA">
      <w:pPr>
        <w:pStyle w:val="style179"/>
        <w:numPr>
          <w:ilvl w:val="0"/>
          <w:numId w:val="8"/>
        </w:numPr>
        <w:spacing w:lineRule="auto" w:line="276"/>
        <w:ind w:left="450"/>
        <w:jc w:val="both"/>
        <w:rPr>
          <w:sz w:val="24"/>
          <w:szCs w:val="24"/>
        </w:rPr>
      </w:pPr>
      <w:r>
        <w:rPr>
          <w:sz w:val="24"/>
          <w:szCs w:val="24"/>
        </w:rPr>
        <w:t>Jumla ya mambo ya yaliyozungumziwa katika hotuba hutolewa hapa – huwa nu muhtasari wa hotuba</w:t>
      </w:r>
    </w:p>
    <w:p w14:paraId="30221306">
      <w:pPr>
        <w:pStyle w:val="style179"/>
        <w:numPr>
          <w:ilvl w:val="0"/>
          <w:numId w:val="8"/>
        </w:numPr>
        <w:spacing w:lineRule="auto" w:line="276"/>
        <w:ind w:left="450"/>
        <w:jc w:val="both"/>
        <w:rPr>
          <w:sz w:val="24"/>
          <w:szCs w:val="24"/>
        </w:rPr>
      </w:pPr>
      <w:r>
        <w:rPr>
          <w:sz w:val="24"/>
          <w:szCs w:val="24"/>
        </w:rPr>
        <w:t>Kutakiana heri na kuagana na hadhira pia hufanyika katika sehemu hii. Shukrani pia hutolewa hapa.</w:t>
      </w:r>
    </w:p>
    <w:p w14:paraId="2640A54C">
      <w:pPr>
        <w:pStyle w:val="style0"/>
        <w:spacing w:lineRule="auto" w:line="276"/>
        <w:jc w:val="both"/>
        <w:rPr>
          <w:sz w:val="24"/>
          <w:szCs w:val="24"/>
        </w:rPr>
      </w:pPr>
      <w:r>
        <w:rPr>
          <w:sz w:val="24"/>
          <w:szCs w:val="24"/>
        </w:rPr>
        <w:t xml:space="preserve"> </w:t>
      </w:r>
    </w:p>
    <w:p w14:paraId="19121F77">
      <w:pPr>
        <w:pStyle w:val="style0"/>
        <w:spacing w:lineRule="auto" w:line="276"/>
        <w:jc w:val="both"/>
        <w:rPr>
          <w:b/>
          <w:bCs/>
          <w:sz w:val="24"/>
          <w:szCs w:val="24"/>
        </w:rPr>
      </w:pPr>
      <w:r>
        <w:rPr>
          <w:b/>
          <w:bCs/>
          <w:sz w:val="24"/>
          <w:szCs w:val="24"/>
        </w:rPr>
        <w:t xml:space="preserve">TANBIHI: </w:t>
      </w:r>
    </w:p>
    <w:p w14:paraId="674DDD50">
      <w:pPr>
        <w:pStyle w:val="style179"/>
        <w:numPr>
          <w:ilvl w:val="0"/>
          <w:numId w:val="9"/>
        </w:numPr>
        <w:spacing w:lineRule="auto" w:line="276"/>
        <w:ind w:left="450"/>
        <w:jc w:val="both"/>
        <w:rPr>
          <w:sz w:val="24"/>
          <w:szCs w:val="24"/>
        </w:rPr>
      </w:pPr>
      <w:r>
        <w:rPr>
          <w:sz w:val="24"/>
          <w:szCs w:val="24"/>
        </w:rPr>
        <w:t>Usianze insha ya hotuba kwa nukuu/alama za nukuu</w:t>
      </w:r>
    </w:p>
    <w:p w14:paraId="31303209">
      <w:pPr>
        <w:pStyle w:val="style179"/>
        <w:numPr>
          <w:ilvl w:val="0"/>
          <w:numId w:val="9"/>
        </w:numPr>
        <w:spacing w:lineRule="auto" w:line="276"/>
        <w:ind w:left="450"/>
        <w:jc w:val="both"/>
        <w:rPr>
          <w:sz w:val="24"/>
          <w:szCs w:val="24"/>
        </w:rPr>
      </w:pPr>
      <w:r>
        <w:rPr>
          <w:sz w:val="24"/>
          <w:szCs w:val="24"/>
        </w:rPr>
        <w:t>Lazima utaje hotuba ni ya nani katika mada na kuhusu nini</w:t>
      </w:r>
    </w:p>
    <w:p w14:paraId="20FC534C">
      <w:pPr>
        <w:pStyle w:val="style179"/>
        <w:numPr>
          <w:ilvl w:val="0"/>
          <w:numId w:val="9"/>
        </w:numPr>
        <w:spacing w:lineRule="auto" w:line="276"/>
        <w:ind w:left="450"/>
        <w:jc w:val="both"/>
        <w:rPr>
          <w:sz w:val="24"/>
          <w:szCs w:val="24"/>
        </w:rPr>
      </w:pPr>
      <w:r>
        <w:rPr>
          <w:sz w:val="24"/>
          <w:szCs w:val="24"/>
        </w:rPr>
        <w:t>Hadhira itambuliwa katika mada</w:t>
      </w:r>
    </w:p>
    <w:p w14:paraId="0B143DCA">
      <w:pPr>
        <w:pStyle w:val="style179"/>
        <w:numPr>
          <w:ilvl w:val="0"/>
          <w:numId w:val="9"/>
        </w:numPr>
        <w:spacing w:lineRule="auto" w:line="276"/>
        <w:ind w:left="450"/>
        <w:jc w:val="both"/>
        <w:rPr>
          <w:sz w:val="24"/>
          <w:szCs w:val="24"/>
        </w:rPr>
      </w:pPr>
      <w:r>
        <w:rPr>
          <w:sz w:val="24"/>
          <w:szCs w:val="24"/>
        </w:rPr>
        <w:t>Mahali na siku ya kuhutubu ijitokeze katika mada</w:t>
      </w:r>
    </w:p>
    <w:p w14:paraId="2293242F">
      <w:pPr>
        <w:pStyle w:val="style0"/>
        <w:spacing w:lineRule="auto" w:line="276"/>
        <w:jc w:val="both"/>
        <w:rPr>
          <w:sz w:val="24"/>
          <w:szCs w:val="24"/>
        </w:rPr>
      </w:pPr>
      <w:r>
        <w:rPr>
          <w:sz w:val="24"/>
          <w:szCs w:val="24"/>
        </w:rPr>
        <w:t xml:space="preserve"> </w:t>
      </w:r>
    </w:p>
    <w:p w14:paraId="01DFE297">
      <w:pPr>
        <w:pStyle w:val="style0"/>
        <w:tabs>
          <w:tab w:val="left" w:leader="none" w:pos="180"/>
          <w:tab w:val="left" w:leader="none" w:pos="900"/>
          <w:tab w:val="left" w:leader="none" w:pos="1350"/>
          <w:tab w:val="left" w:leader="none" w:pos="1890"/>
        </w:tabs>
        <w:spacing w:lineRule="auto" w:line="276"/>
        <w:ind w:left="90"/>
        <w:jc w:val="both"/>
        <w:rPr>
          <w:rFonts w:eastAsia="Calibri"/>
          <w:sz w:val="24"/>
          <w:szCs w:val="24"/>
        </w:rPr>
      </w:pPr>
      <w:r>
        <w:rPr>
          <w:rFonts w:eastAsia="Calibri"/>
          <w:b/>
          <w:sz w:val="24"/>
          <w:szCs w:val="24"/>
        </w:rPr>
        <w:t>Baadhi za maudhui</w:t>
      </w:r>
    </w:p>
    <w:p w14:paraId="05046139">
      <w:pPr>
        <w:pStyle w:val="style179"/>
        <w:widowControl/>
        <w:numPr>
          <w:ilvl w:val="0"/>
          <w:numId w:val="10"/>
        </w:numPr>
        <w:tabs>
          <w:tab w:val="left" w:leader="none" w:pos="180"/>
          <w:tab w:val="left" w:leader="none" w:pos="851"/>
          <w:tab w:val="left" w:leader="none" w:pos="1350"/>
          <w:tab w:val="left" w:leader="none" w:pos="1890"/>
        </w:tabs>
        <w:autoSpaceDN/>
        <w:spacing w:after="160" w:lineRule="auto" w:line="276"/>
        <w:ind w:left="90" w:firstLine="0"/>
        <w:jc w:val="both"/>
        <w:rPr>
          <w:rFonts w:eastAsia="Calibri"/>
          <w:sz w:val="24"/>
          <w:szCs w:val="24"/>
        </w:rPr>
      </w:pPr>
      <w:r>
        <w:rPr>
          <w:rFonts w:eastAsia="Calibri"/>
          <w:sz w:val="24"/>
          <w:szCs w:val="24"/>
        </w:rPr>
        <w:t xml:space="preserve">Kupata magonjwa kama vile saratani na ya zinaa ambayo huathiri afya ya mtumiaji. </w:t>
      </w:r>
    </w:p>
    <w:p w14:paraId="14127B30">
      <w:pPr>
        <w:pStyle w:val="style179"/>
        <w:numPr>
          <w:ilvl w:val="0"/>
          <w:numId w:val="10"/>
        </w:numPr>
        <w:tabs>
          <w:tab w:val="left" w:leader="none" w:pos="180"/>
          <w:tab w:val="left" w:leader="none" w:pos="851"/>
          <w:tab w:val="left" w:leader="none" w:pos="1350"/>
          <w:tab w:val="left" w:leader="none" w:pos="1890"/>
        </w:tabs>
        <w:autoSpaceDN/>
        <w:spacing w:lineRule="auto" w:line="276"/>
        <w:ind w:left="90" w:firstLine="0"/>
        <w:jc w:val="both"/>
        <w:rPr>
          <w:rFonts w:eastAsia="Calibri"/>
          <w:sz w:val="24"/>
          <w:szCs w:val="24"/>
        </w:rPr>
      </w:pPr>
      <w:r>
        <w:rPr>
          <w:rFonts w:eastAsia="Calibri"/>
          <w:sz w:val="24"/>
          <w:szCs w:val="24"/>
        </w:rPr>
        <w:t xml:space="preserve">Vifo  </w:t>
      </w:r>
    </w:p>
    <w:p w14:paraId="240CA2BE">
      <w:pPr>
        <w:pStyle w:val="style179"/>
        <w:numPr>
          <w:ilvl w:val="0"/>
          <w:numId w:val="10"/>
        </w:numPr>
        <w:tabs>
          <w:tab w:val="left" w:leader="none" w:pos="180"/>
          <w:tab w:val="left" w:leader="none" w:pos="851"/>
          <w:tab w:val="left" w:leader="none" w:pos="1350"/>
          <w:tab w:val="left" w:leader="none" w:pos="1890"/>
        </w:tabs>
        <w:autoSpaceDN/>
        <w:spacing w:lineRule="auto" w:line="276"/>
        <w:ind w:left="90" w:firstLine="0"/>
        <w:jc w:val="both"/>
        <w:rPr>
          <w:rFonts w:eastAsia="Calibri"/>
          <w:sz w:val="24"/>
          <w:szCs w:val="24"/>
        </w:rPr>
      </w:pPr>
      <w:r>
        <w:rPr>
          <w:rFonts w:eastAsia="Calibri"/>
          <w:sz w:val="24"/>
          <w:szCs w:val="24"/>
        </w:rPr>
        <w:t>Kutamauka</w:t>
      </w:r>
    </w:p>
    <w:p w14:paraId="13CC141A">
      <w:pPr>
        <w:pStyle w:val="style179"/>
        <w:numPr>
          <w:ilvl w:val="0"/>
          <w:numId w:val="10"/>
        </w:numPr>
        <w:tabs>
          <w:tab w:val="left" w:leader="none" w:pos="180"/>
          <w:tab w:val="left" w:leader="none" w:pos="851"/>
          <w:tab w:val="left" w:leader="none" w:pos="1350"/>
          <w:tab w:val="left" w:leader="none" w:pos="1890"/>
        </w:tabs>
        <w:autoSpaceDN/>
        <w:spacing w:lineRule="auto" w:line="276"/>
        <w:ind w:left="90" w:firstLine="0"/>
        <w:jc w:val="both"/>
        <w:rPr>
          <w:rFonts w:eastAsia="Calibri"/>
          <w:sz w:val="24"/>
          <w:szCs w:val="24"/>
        </w:rPr>
      </w:pPr>
      <w:r>
        <w:rPr>
          <w:rFonts w:eastAsia="Calibri"/>
          <w:sz w:val="24"/>
          <w:szCs w:val="24"/>
        </w:rPr>
        <w:t xml:space="preserve">Hufilisi watu kwa kutumia pesa nyingi hata kuuza au kuzikodisha  mali zao ili kuzigharamia. </w:t>
      </w:r>
    </w:p>
    <w:p w14:paraId="172BE6B4">
      <w:pPr>
        <w:pStyle w:val="style179"/>
        <w:numPr>
          <w:ilvl w:val="0"/>
          <w:numId w:val="10"/>
        </w:numPr>
        <w:tabs>
          <w:tab w:val="left" w:leader="none" w:pos="180"/>
          <w:tab w:val="left" w:leader="none" w:pos="851"/>
          <w:tab w:val="left" w:leader="none" w:pos="1350"/>
          <w:tab w:val="left" w:leader="none" w:pos="1890"/>
        </w:tabs>
        <w:autoSpaceDN/>
        <w:spacing w:lineRule="auto" w:line="276"/>
        <w:ind w:left="90" w:firstLine="0"/>
        <w:jc w:val="both"/>
        <w:rPr>
          <w:rFonts w:eastAsia="Calibri"/>
          <w:sz w:val="24"/>
          <w:szCs w:val="24"/>
        </w:rPr>
      </w:pPr>
      <w:r>
        <w:rPr>
          <w:rFonts w:eastAsia="Calibri"/>
          <w:sz w:val="24"/>
          <w:szCs w:val="24"/>
        </w:rPr>
        <w:t>Kufukuzwa shuleni / kuacha masomo/kudidimia masomoni</w:t>
      </w:r>
    </w:p>
    <w:p w14:paraId="0A3E3A88">
      <w:pPr>
        <w:pStyle w:val="style179"/>
        <w:numPr>
          <w:ilvl w:val="0"/>
          <w:numId w:val="10"/>
        </w:numPr>
        <w:tabs>
          <w:tab w:val="left" w:leader="none" w:pos="180"/>
          <w:tab w:val="left" w:leader="none" w:pos="851"/>
          <w:tab w:val="left" w:leader="none" w:pos="1350"/>
          <w:tab w:val="left" w:leader="none" w:pos="1890"/>
        </w:tabs>
        <w:autoSpaceDN/>
        <w:spacing w:lineRule="auto" w:line="276"/>
        <w:ind w:left="90" w:firstLine="0"/>
        <w:jc w:val="both"/>
        <w:rPr>
          <w:rFonts w:eastAsia="Calibri"/>
          <w:sz w:val="24"/>
          <w:szCs w:val="24"/>
        </w:rPr>
      </w:pPr>
      <w:r>
        <w:rPr>
          <w:rFonts w:eastAsia="Calibri"/>
          <w:sz w:val="24"/>
          <w:szCs w:val="24"/>
        </w:rPr>
        <w:t xml:space="preserve">Dhiki za kisaikolojia </w:t>
      </w:r>
    </w:p>
    <w:p w14:paraId="105838E8">
      <w:pPr>
        <w:pStyle w:val="style179"/>
        <w:widowControl/>
        <w:numPr>
          <w:ilvl w:val="0"/>
          <w:numId w:val="10"/>
        </w:numPr>
        <w:tabs>
          <w:tab w:val="left" w:leader="none" w:pos="180"/>
          <w:tab w:val="left" w:leader="none" w:pos="851"/>
          <w:tab w:val="left" w:leader="none" w:pos="1350"/>
          <w:tab w:val="left" w:leader="none" w:pos="1890"/>
        </w:tabs>
        <w:autoSpaceDN/>
        <w:spacing w:after="160" w:lineRule="auto" w:line="276"/>
        <w:ind w:left="90" w:firstLine="0"/>
        <w:jc w:val="both"/>
        <w:rPr>
          <w:rFonts w:eastAsia="Calibri"/>
          <w:sz w:val="24"/>
          <w:szCs w:val="24"/>
        </w:rPr>
      </w:pPr>
      <w:r>
        <w:rPr>
          <w:rFonts w:eastAsia="Calibri"/>
          <w:sz w:val="24"/>
          <w:szCs w:val="24"/>
        </w:rPr>
        <w:t xml:space="preserve">Kupotoka kimaadili-kuwa mwenye matusi, kupiga wengine,kuwa  mgomvi ama hata mzinifu. Pia, kuiba ili kupata pesa za kununulia dawa  za kulevya. </w:t>
      </w:r>
    </w:p>
    <w:p w14:paraId="238BCEAC">
      <w:pPr>
        <w:pStyle w:val="style179"/>
        <w:widowControl/>
        <w:numPr>
          <w:ilvl w:val="0"/>
          <w:numId w:val="10"/>
        </w:numPr>
        <w:tabs>
          <w:tab w:val="left" w:leader="none" w:pos="180"/>
          <w:tab w:val="left" w:leader="none" w:pos="851"/>
          <w:tab w:val="left" w:leader="none" w:pos="1350"/>
          <w:tab w:val="left" w:leader="none" w:pos="1890"/>
        </w:tabs>
        <w:autoSpaceDN/>
        <w:spacing w:after="160" w:lineRule="auto" w:line="276"/>
        <w:ind w:left="90" w:firstLine="0"/>
        <w:jc w:val="both"/>
        <w:rPr>
          <w:rFonts w:eastAsia="Calibri"/>
          <w:sz w:val="24"/>
          <w:szCs w:val="24"/>
        </w:rPr>
      </w:pPr>
      <w:r>
        <w:rPr>
          <w:rFonts w:eastAsia="Calibri"/>
          <w:sz w:val="24"/>
          <w:szCs w:val="24"/>
        </w:rPr>
        <w:t>Kuwa mchafu kwa kutooga, kutofua nguo au kutochana nywele.</w:t>
      </w:r>
    </w:p>
    <w:p w14:paraId="45846906">
      <w:pPr>
        <w:pStyle w:val="style179"/>
        <w:widowControl/>
        <w:numPr>
          <w:ilvl w:val="0"/>
          <w:numId w:val="10"/>
        </w:numPr>
        <w:tabs>
          <w:tab w:val="left" w:leader="none" w:pos="180"/>
          <w:tab w:val="left" w:leader="none" w:pos="851"/>
          <w:tab w:val="left" w:leader="none" w:pos="1350"/>
          <w:tab w:val="left" w:leader="none" w:pos="1890"/>
        </w:tabs>
        <w:autoSpaceDN/>
        <w:spacing w:after="160" w:lineRule="auto" w:line="276"/>
        <w:ind w:left="90" w:firstLine="0"/>
        <w:jc w:val="both"/>
        <w:rPr>
          <w:rFonts w:eastAsia="Calibri"/>
          <w:sz w:val="24"/>
          <w:szCs w:val="24"/>
        </w:rPr>
      </w:pPr>
      <w:r>
        <w:rPr>
          <w:rFonts w:eastAsia="Calibri"/>
          <w:sz w:val="24"/>
          <w:szCs w:val="24"/>
        </w:rPr>
        <w:t>Kuhisi mambo yasiyokuwemo.</w:t>
      </w:r>
    </w:p>
    <w:p w14:paraId="03BDE6C9">
      <w:pPr>
        <w:pStyle w:val="style179"/>
        <w:widowControl/>
        <w:numPr>
          <w:ilvl w:val="0"/>
          <w:numId w:val="10"/>
        </w:numPr>
        <w:tabs>
          <w:tab w:val="left" w:leader="none" w:pos="180"/>
          <w:tab w:val="left" w:leader="none" w:pos="851"/>
          <w:tab w:val="left" w:leader="none" w:pos="1350"/>
          <w:tab w:val="left" w:leader="none" w:pos="1890"/>
        </w:tabs>
        <w:autoSpaceDN/>
        <w:spacing w:after="160" w:lineRule="auto" w:line="276"/>
        <w:ind w:left="90" w:firstLine="0"/>
        <w:jc w:val="both"/>
        <w:rPr>
          <w:rFonts w:eastAsia="Calibri"/>
          <w:sz w:val="24"/>
          <w:szCs w:val="24"/>
        </w:rPr>
      </w:pPr>
      <w:r>
        <w:rPr>
          <w:rFonts w:eastAsia="Calibri"/>
          <w:sz w:val="24"/>
          <w:szCs w:val="24"/>
        </w:rPr>
        <w:t>Wazimu – kuwehuka zikitumiwa sana. Huharibu ubongo wa   mtumiaji, kiasi cha kuwa wenda wazimu. Mhusika huathirika   kimwili na kisaikolojia.</w:t>
      </w:r>
    </w:p>
    <w:p w14:paraId="274B4F7D">
      <w:pPr>
        <w:pStyle w:val="style179"/>
        <w:widowControl/>
        <w:numPr>
          <w:ilvl w:val="0"/>
          <w:numId w:val="10"/>
        </w:numPr>
        <w:tabs>
          <w:tab w:val="left" w:leader="none" w:pos="180"/>
          <w:tab w:val="left" w:leader="none" w:pos="851"/>
          <w:tab w:val="left" w:leader="none" w:pos="1350"/>
          <w:tab w:val="left" w:leader="none" w:pos="1890"/>
        </w:tabs>
        <w:autoSpaceDN/>
        <w:spacing w:after="160" w:lineRule="auto" w:line="276"/>
        <w:ind w:left="90" w:firstLine="0"/>
        <w:jc w:val="both"/>
        <w:rPr>
          <w:rFonts w:eastAsia="Calibri"/>
          <w:sz w:val="24"/>
          <w:szCs w:val="24"/>
        </w:rPr>
      </w:pPr>
      <w:r>
        <w:rPr>
          <w:rFonts w:eastAsia="Calibri"/>
          <w:sz w:val="24"/>
          <w:szCs w:val="24"/>
        </w:rPr>
        <w:t xml:space="preserve">Huwa chanzo cha mabadiliko ya kitabia. </w:t>
      </w:r>
    </w:p>
    <w:p w14:paraId="0F35372B">
      <w:pPr>
        <w:pStyle w:val="style179"/>
        <w:widowControl/>
        <w:numPr>
          <w:ilvl w:val="0"/>
          <w:numId w:val="10"/>
        </w:numPr>
        <w:tabs>
          <w:tab w:val="left" w:leader="none" w:pos="180"/>
          <w:tab w:val="left" w:leader="none" w:pos="851"/>
          <w:tab w:val="left" w:leader="none" w:pos="1350"/>
          <w:tab w:val="left" w:leader="none" w:pos="1890"/>
        </w:tabs>
        <w:autoSpaceDN/>
        <w:spacing w:after="160" w:lineRule="auto" w:line="276"/>
        <w:ind w:left="90" w:firstLine="0"/>
        <w:jc w:val="both"/>
        <w:rPr>
          <w:rFonts w:eastAsia="Calibri"/>
          <w:sz w:val="24"/>
          <w:szCs w:val="24"/>
        </w:rPr>
      </w:pPr>
      <w:r>
        <w:rPr>
          <w:rFonts w:eastAsia="Calibri"/>
          <w:sz w:val="24"/>
          <w:szCs w:val="24"/>
        </w:rPr>
        <w:t xml:space="preserve">Kuingilia uhalifu na maovu, kama wizi ili apate fedha za kununua dawa. </w:t>
      </w:r>
    </w:p>
    <w:p w14:paraId="07922E69">
      <w:pPr>
        <w:pStyle w:val="style179"/>
        <w:widowControl/>
        <w:numPr>
          <w:ilvl w:val="0"/>
          <w:numId w:val="10"/>
        </w:numPr>
        <w:tabs>
          <w:tab w:val="left" w:leader="none" w:pos="180"/>
          <w:tab w:val="left" w:leader="none" w:pos="851"/>
          <w:tab w:val="left" w:leader="none" w:pos="1350"/>
          <w:tab w:val="left" w:leader="none" w:pos="1890"/>
        </w:tabs>
        <w:autoSpaceDN/>
        <w:spacing w:after="160" w:lineRule="auto" w:line="276"/>
        <w:ind w:left="90" w:firstLine="0"/>
        <w:jc w:val="both"/>
        <w:rPr>
          <w:rFonts w:eastAsia="Calibri"/>
          <w:sz w:val="24"/>
          <w:szCs w:val="24"/>
        </w:rPr>
      </w:pPr>
      <w:r>
        <w:rPr>
          <w:rFonts w:eastAsia="Calibri"/>
          <w:sz w:val="24"/>
          <w:szCs w:val="24"/>
        </w:rPr>
        <w:t xml:space="preserve">Huweza kujenga uraibu mbaya-Humtawala mtumiaji kiasi cha kutoweza kufanya lolote bila kuzitumia. </w:t>
      </w:r>
    </w:p>
    <w:p w14:paraId="0E0B380E">
      <w:pPr>
        <w:pStyle w:val="style179"/>
        <w:widowControl/>
        <w:numPr>
          <w:ilvl w:val="0"/>
          <w:numId w:val="10"/>
        </w:numPr>
        <w:tabs>
          <w:tab w:val="left" w:leader="none" w:pos="180"/>
          <w:tab w:val="left" w:leader="none" w:pos="851"/>
          <w:tab w:val="left" w:leader="none" w:pos="1350"/>
          <w:tab w:val="left" w:leader="none" w:pos="1890"/>
        </w:tabs>
        <w:autoSpaceDN/>
        <w:spacing w:after="160" w:lineRule="auto" w:line="276"/>
        <w:ind w:left="90" w:firstLine="0"/>
        <w:jc w:val="both"/>
        <w:rPr>
          <w:rFonts w:eastAsia="Calibri"/>
          <w:sz w:val="24"/>
          <w:szCs w:val="24"/>
        </w:rPr>
      </w:pPr>
      <w:r>
        <w:rPr>
          <w:rFonts w:eastAsia="Calibri"/>
          <w:sz w:val="24"/>
          <w:szCs w:val="24"/>
        </w:rPr>
        <w:t xml:space="preserve">Jamaa ya mtumizi kuteseka ikimwona mwenzao akiangamia kutokana na  kuzitegemea dawa za kulevya. </w:t>
      </w:r>
    </w:p>
    <w:p w14:paraId="5F72369E">
      <w:pPr>
        <w:pStyle w:val="style179"/>
        <w:widowControl/>
        <w:numPr>
          <w:ilvl w:val="0"/>
          <w:numId w:val="10"/>
        </w:numPr>
        <w:tabs>
          <w:tab w:val="left" w:leader="none" w:pos="180"/>
          <w:tab w:val="left" w:leader="none" w:pos="360"/>
          <w:tab w:val="left" w:leader="none" w:pos="1350"/>
          <w:tab w:val="left" w:leader="none" w:pos="1890"/>
        </w:tabs>
        <w:autoSpaceDN/>
        <w:spacing w:after="160" w:lineRule="auto" w:line="276"/>
        <w:ind w:left="90" w:firstLine="0"/>
        <w:jc w:val="both"/>
        <w:rPr>
          <w:rFonts w:eastAsia="Calibri"/>
          <w:sz w:val="24"/>
          <w:szCs w:val="24"/>
        </w:rPr>
      </w:pPr>
      <w:r>
        <w:rPr>
          <w:rFonts w:eastAsia="Calibri"/>
          <w:sz w:val="24"/>
          <w:szCs w:val="24"/>
        </w:rPr>
        <w:t>Huathiri ukuaji wa mwili na akili. Huathiri uwezo wa kufikiri kwa kuua  seli za ubongo. Jambo hili huathiri masomo ya mwanafunzi.</w:t>
      </w:r>
    </w:p>
    <w:p w14:paraId="3BA63AD1">
      <w:pPr>
        <w:pStyle w:val="style179"/>
        <w:widowControl/>
        <w:numPr>
          <w:ilvl w:val="0"/>
          <w:numId w:val="10"/>
        </w:numPr>
        <w:tabs>
          <w:tab w:val="left" w:leader="none" w:pos="180"/>
          <w:tab w:val="left" w:leader="none" w:pos="360"/>
          <w:tab w:val="left" w:leader="none" w:pos="1350"/>
          <w:tab w:val="left" w:leader="none" w:pos="1890"/>
        </w:tabs>
        <w:autoSpaceDN/>
        <w:spacing w:after="160" w:lineRule="auto" w:line="276"/>
        <w:ind w:left="90" w:firstLine="0"/>
        <w:jc w:val="both"/>
        <w:rPr>
          <w:rFonts w:eastAsia="Calibri"/>
          <w:sz w:val="24"/>
          <w:szCs w:val="24"/>
        </w:rPr>
      </w:pPr>
      <w:r>
        <w:rPr>
          <w:rFonts w:eastAsia="Calibri"/>
          <w:sz w:val="24"/>
          <w:szCs w:val="24"/>
        </w:rPr>
        <w:t xml:space="preserve"> Kufungwa jela kwa watumiaji. </w:t>
      </w:r>
    </w:p>
    <w:p w14:paraId="732B4195">
      <w:pPr>
        <w:pStyle w:val="style179"/>
        <w:widowControl/>
        <w:numPr>
          <w:ilvl w:val="0"/>
          <w:numId w:val="10"/>
        </w:numPr>
        <w:tabs>
          <w:tab w:val="left" w:leader="none" w:pos="180"/>
          <w:tab w:val="left" w:leader="none" w:pos="360"/>
          <w:tab w:val="left" w:leader="none" w:pos="1350"/>
          <w:tab w:val="left" w:leader="none" w:pos="1890"/>
        </w:tabs>
        <w:autoSpaceDN/>
        <w:spacing w:after="160" w:lineRule="auto" w:line="276"/>
        <w:ind w:left="90" w:firstLine="0"/>
        <w:jc w:val="both"/>
        <w:rPr>
          <w:rFonts w:eastAsia="Calibri"/>
          <w:sz w:val="24"/>
          <w:szCs w:val="24"/>
        </w:rPr>
      </w:pPr>
      <w:r>
        <w:rPr>
          <w:rFonts w:eastAsia="Calibri"/>
          <w:sz w:val="24"/>
          <w:szCs w:val="24"/>
        </w:rPr>
        <w:t>Kufa kwa neva na viungo kukatwa.</w:t>
      </w:r>
    </w:p>
    <w:p w14:paraId="5D7FF347">
      <w:pPr>
        <w:pStyle w:val="style179"/>
        <w:widowControl/>
        <w:numPr>
          <w:ilvl w:val="0"/>
          <w:numId w:val="10"/>
        </w:numPr>
        <w:tabs>
          <w:tab w:val="left" w:leader="none" w:pos="180"/>
          <w:tab w:val="left" w:leader="none" w:pos="360"/>
          <w:tab w:val="left" w:leader="none" w:pos="1350"/>
          <w:tab w:val="left" w:leader="none" w:pos="1890"/>
        </w:tabs>
        <w:autoSpaceDN/>
        <w:spacing w:after="160" w:lineRule="auto" w:line="276"/>
        <w:ind w:left="90" w:firstLine="0"/>
        <w:jc w:val="both"/>
        <w:rPr>
          <w:rFonts w:eastAsia="Calibri"/>
          <w:sz w:val="24"/>
          <w:szCs w:val="24"/>
        </w:rPr>
      </w:pPr>
      <w:r>
        <w:rPr>
          <w:rFonts w:eastAsia="Calibri"/>
          <w:sz w:val="24"/>
          <w:szCs w:val="24"/>
        </w:rPr>
        <w:t xml:space="preserve">Kwa mwanafunzi, dawa za kulevya husababisha: Kusinzia / kukosa   makini darasani na kushindwa kupanga muda wao vizuri. </w:t>
      </w:r>
    </w:p>
    <w:p w14:paraId="10A4D844">
      <w:pPr>
        <w:pStyle w:val="style179"/>
        <w:widowControl/>
        <w:numPr>
          <w:ilvl w:val="0"/>
          <w:numId w:val="10"/>
        </w:numPr>
        <w:tabs>
          <w:tab w:val="left" w:leader="none" w:pos="180"/>
          <w:tab w:val="left" w:leader="none" w:pos="360"/>
          <w:tab w:val="left" w:leader="none" w:pos="1350"/>
          <w:tab w:val="left" w:leader="none" w:pos="1890"/>
        </w:tabs>
        <w:autoSpaceDN/>
        <w:spacing w:lineRule="auto" w:line="276"/>
        <w:ind w:left="90" w:firstLine="0"/>
        <w:jc w:val="both"/>
        <w:rPr>
          <w:rFonts w:eastAsia="Calibri"/>
          <w:sz w:val="24"/>
          <w:szCs w:val="24"/>
        </w:rPr>
      </w:pPr>
      <w:r>
        <w:rPr>
          <w:rFonts w:eastAsia="Calibri"/>
          <w:sz w:val="24"/>
          <w:szCs w:val="24"/>
        </w:rPr>
        <w:t xml:space="preserve"> Aghalabu, watumizi huzua vurugu kwa vile huwa wepesi wa kukasirika.  Aidha, matendo yao hayadhibitiki</w:t>
      </w:r>
    </w:p>
    <w:p w14:paraId="1F096AA4">
      <w:pPr>
        <w:pStyle w:val="style0"/>
        <w:spacing w:lineRule="auto" w:line="276"/>
        <w:jc w:val="both"/>
        <w:rPr>
          <w:sz w:val="24"/>
          <w:szCs w:val="24"/>
        </w:rPr>
      </w:pPr>
      <w:r>
        <w:rPr>
          <w:sz w:val="24"/>
          <w:szCs w:val="24"/>
        </w:rPr>
        <w:t xml:space="preserve"> </w:t>
      </w:r>
    </w:p>
    <w:p w14:paraId="474CE96C">
      <w:pPr>
        <w:pStyle w:val="style2"/>
        <w:tabs>
          <w:tab w:val="left" w:leader="none" w:pos="360"/>
          <w:tab w:val="left" w:leader="none" w:pos="1311"/>
        </w:tabs>
        <w:spacing w:lineRule="auto" w:line="276"/>
        <w:ind w:left="180"/>
        <w:jc w:val="both"/>
        <w:rPr>
          <w:rFonts w:ascii="Times New Roman" w:hAnsi="Times New Roman"/>
          <w:b/>
          <w:bCs/>
          <w:i/>
          <w:iCs/>
          <w:sz w:val="24"/>
          <w:szCs w:val="24"/>
        </w:rPr>
      </w:pPr>
      <w:r>
        <w:rPr>
          <w:rFonts w:ascii="Times New Roman" w:hAnsi="Times New Roman"/>
          <w:b/>
          <w:bCs/>
          <w:sz w:val="24"/>
          <w:szCs w:val="24"/>
        </w:rPr>
        <w:t xml:space="preserve">                       </w:t>
      </w:r>
    </w:p>
    <w:p w14:paraId="6CA3B7E3">
      <w:pPr>
        <w:pStyle w:val="style2"/>
        <w:tabs>
          <w:tab w:val="left" w:leader="none" w:pos="360"/>
          <w:tab w:val="left" w:leader="none" w:pos="1311"/>
        </w:tabs>
        <w:spacing w:lineRule="auto" w:line="276"/>
        <w:jc w:val="both"/>
        <w:rPr>
          <w:rFonts w:ascii="Times New Roman" w:hAnsi="Times New Roman"/>
          <w:b/>
          <w:bCs/>
          <w:i/>
          <w:iCs/>
          <w:sz w:val="24"/>
          <w:szCs w:val="24"/>
        </w:rPr>
      </w:pPr>
      <w:r>
        <w:rPr>
          <w:rFonts w:ascii="Times New Roman" w:hAnsi="Times New Roman"/>
          <w:b/>
          <w:bCs/>
          <w:sz w:val="24"/>
          <w:szCs w:val="24"/>
        </w:rPr>
        <w:t>3.   Tunga kisa kitakachodhihirisha maana ya methali ifuatayo:</w:t>
      </w:r>
    </w:p>
    <w:p w14:paraId="5FD26FA2">
      <w:pPr>
        <w:pStyle w:val="style0"/>
        <w:spacing w:lineRule="auto" w:line="276"/>
        <w:ind w:left="180"/>
        <w:jc w:val="both"/>
        <w:rPr>
          <w:sz w:val="24"/>
          <w:szCs w:val="24"/>
        </w:rPr>
      </w:pPr>
      <w:r>
        <w:rPr>
          <w:sz w:val="24"/>
          <w:szCs w:val="24"/>
        </w:rPr>
        <w:t xml:space="preserve"> </w:t>
      </w:r>
      <w:r>
        <w:rPr>
          <w:sz w:val="24"/>
          <w:szCs w:val="24"/>
        </w:rPr>
        <w:tab/>
      </w:r>
      <w:r>
        <w:rPr>
          <w:sz w:val="24"/>
          <w:szCs w:val="24"/>
        </w:rPr>
        <w:t>‘Ulimi huuma kuliko meno’</w:t>
      </w:r>
    </w:p>
    <w:p w14:paraId="2711708C">
      <w:pPr>
        <w:pStyle w:val="style0"/>
        <w:spacing w:lineRule="auto" w:line="276"/>
        <w:ind w:left="180"/>
        <w:jc w:val="both"/>
        <w:rPr>
          <w:sz w:val="24"/>
          <w:szCs w:val="24"/>
        </w:rPr>
      </w:pPr>
      <w:r>
        <w:rPr>
          <w:sz w:val="24"/>
          <w:szCs w:val="24"/>
        </w:rPr>
        <w:t xml:space="preserve"> </w:t>
      </w:r>
    </w:p>
    <w:p w14:paraId="63176467">
      <w:pPr>
        <w:pStyle w:val="style179"/>
        <w:numPr>
          <w:ilvl w:val="0"/>
          <w:numId w:val="11"/>
        </w:numPr>
        <w:spacing w:lineRule="auto" w:line="276"/>
        <w:ind w:left="450"/>
        <w:jc w:val="both"/>
        <w:rPr>
          <w:sz w:val="24"/>
          <w:szCs w:val="24"/>
        </w:rPr>
      </w:pPr>
      <w:r>
        <w:rPr>
          <w:sz w:val="24"/>
          <w:szCs w:val="24"/>
        </w:rPr>
        <w:t>Mtahiniwa atunge kisa ambacho kinabainisha kwamba, afadhali mtu apate madhara madogo ya kimwili (kama vile kuumia meno) kuliko madhara makubwa ya maneno anayosema (kuumwa na ulimi).</w:t>
      </w:r>
    </w:p>
    <w:p w14:paraId="1373B071">
      <w:pPr>
        <w:pStyle w:val="style179"/>
        <w:numPr>
          <w:ilvl w:val="0"/>
          <w:numId w:val="11"/>
        </w:numPr>
        <w:spacing w:lineRule="auto" w:line="276"/>
        <w:ind w:left="450"/>
        <w:jc w:val="both"/>
        <w:rPr>
          <w:sz w:val="24"/>
          <w:szCs w:val="24"/>
        </w:rPr>
      </w:pPr>
      <w:r>
        <w:rPr>
          <w:sz w:val="24"/>
          <w:szCs w:val="24"/>
        </w:rPr>
        <w:t>Methali hii hutumiwa kumtahadharisha mtu dhidi ya kusema ovyoovyo. Hutumiwa kuwashauri watu kuwa waangalifu/makini wasije wakatoa usemi wasiokusudia. Methali hii huweza kuambiwa mtu anayasema mambo bila kuyachuja kwanza kwani maneno yana nguvu kubwa na yakitumika vibaya yanaweza kuleta madhara makubwa kuliko madhara ya kawaida ya kimwili.</w:t>
      </w:r>
    </w:p>
    <w:p w14:paraId="58449D8A">
      <w:pPr>
        <w:pStyle w:val="style179"/>
        <w:numPr>
          <w:ilvl w:val="0"/>
          <w:numId w:val="11"/>
        </w:numPr>
        <w:spacing w:lineRule="auto" w:line="276"/>
        <w:ind w:left="450"/>
        <w:jc w:val="both"/>
        <w:rPr>
          <w:sz w:val="24"/>
          <w:szCs w:val="24"/>
        </w:rPr>
      </w:pPr>
      <w:r>
        <w:rPr>
          <w:sz w:val="24"/>
          <w:szCs w:val="24"/>
        </w:rPr>
        <w:t>Madhara haya ni kama vile kuharibu mahusiano, kusababisha ugomvi, au hata kuharibu heshima ya mtu.</w:t>
      </w:r>
    </w:p>
    <w:p w14:paraId="5B5CA3B4">
      <w:pPr>
        <w:pStyle w:val="style0"/>
        <w:spacing w:lineRule="auto" w:line="276"/>
        <w:ind w:left="450"/>
        <w:jc w:val="both"/>
        <w:rPr>
          <w:sz w:val="24"/>
          <w:szCs w:val="24"/>
        </w:rPr>
      </w:pPr>
      <w:r>
        <w:rPr>
          <w:sz w:val="24"/>
          <w:szCs w:val="24"/>
        </w:rPr>
        <w:t xml:space="preserve"> </w:t>
      </w:r>
    </w:p>
    <w:p w14:paraId="0C0111CD">
      <w:pPr>
        <w:pStyle w:val="style0"/>
        <w:spacing w:lineRule="auto" w:line="276"/>
        <w:ind w:left="180"/>
        <w:jc w:val="both"/>
        <w:rPr>
          <w:b/>
          <w:bCs/>
          <w:sz w:val="24"/>
          <w:szCs w:val="24"/>
        </w:rPr>
      </w:pPr>
      <w:r>
        <w:rPr>
          <w:b/>
          <w:bCs/>
          <w:sz w:val="24"/>
          <w:szCs w:val="24"/>
        </w:rPr>
        <w:t>Hali zifuatazo zinaweza kujitokeza:</w:t>
      </w:r>
    </w:p>
    <w:p w14:paraId="20149E0C">
      <w:pPr>
        <w:pStyle w:val="style179"/>
        <w:numPr>
          <w:ilvl w:val="0"/>
          <w:numId w:val="12"/>
        </w:numPr>
        <w:spacing w:lineRule="auto" w:line="276"/>
        <w:jc w:val="both"/>
        <w:rPr>
          <w:sz w:val="24"/>
          <w:szCs w:val="24"/>
        </w:rPr>
      </w:pPr>
      <w:r>
        <w:rPr>
          <w:sz w:val="24"/>
          <w:szCs w:val="24"/>
        </w:rPr>
        <w:t xml:space="preserve">Mhusika aseme jambo kuhusu mtu mwingine bila ya kuthibitisha jambo hilo. Aliyesemwa akasirishwe na jambo hilo na kisha kumshtaki/kuchukua hatua za kisheria dhidi ya aliyemsema. </w:t>
      </w:r>
    </w:p>
    <w:p w14:paraId="51FFEB27">
      <w:pPr>
        <w:pStyle w:val="style179"/>
        <w:numPr>
          <w:ilvl w:val="0"/>
          <w:numId w:val="12"/>
        </w:numPr>
        <w:spacing w:lineRule="auto" w:line="276"/>
        <w:jc w:val="both"/>
        <w:rPr>
          <w:sz w:val="24"/>
          <w:szCs w:val="24"/>
        </w:rPr>
      </w:pPr>
      <w:r>
        <w:rPr>
          <w:sz w:val="24"/>
          <w:szCs w:val="24"/>
        </w:rPr>
        <w:t>Mhusika amtusi mwingine kwa kukisia kuwa ndiye aliyesababisha madhara fulani kisha baadaye ibainike kuwa siye.</w:t>
      </w:r>
    </w:p>
    <w:p w14:paraId="61ED2B3B">
      <w:pPr>
        <w:pStyle w:val="style0"/>
        <w:spacing w:lineRule="auto" w:line="276"/>
        <w:ind w:left="180"/>
        <w:jc w:val="both"/>
        <w:rPr>
          <w:sz w:val="24"/>
          <w:szCs w:val="24"/>
        </w:rPr>
      </w:pPr>
      <w:r>
        <w:rPr>
          <w:sz w:val="24"/>
          <w:szCs w:val="24"/>
        </w:rPr>
        <w:t xml:space="preserve"> </w:t>
      </w:r>
    </w:p>
    <w:p w14:paraId="62A05E22">
      <w:pPr>
        <w:pStyle w:val="style0"/>
        <w:spacing w:lineRule="auto" w:line="276"/>
        <w:ind w:left="180"/>
        <w:jc w:val="both"/>
        <w:rPr>
          <w:b/>
          <w:bCs/>
          <w:sz w:val="24"/>
          <w:szCs w:val="24"/>
        </w:rPr>
      </w:pPr>
      <w:r>
        <w:rPr>
          <w:b/>
          <w:bCs/>
          <w:sz w:val="24"/>
          <w:szCs w:val="24"/>
        </w:rPr>
        <w:t>Tanbihi</w:t>
      </w:r>
    </w:p>
    <w:p w14:paraId="3D48272D">
      <w:pPr>
        <w:pStyle w:val="style179"/>
        <w:numPr>
          <w:ilvl w:val="0"/>
          <w:numId w:val="13"/>
        </w:numPr>
        <w:spacing w:lineRule="auto" w:line="276"/>
        <w:ind w:left="540"/>
        <w:jc w:val="both"/>
        <w:rPr>
          <w:sz w:val="24"/>
          <w:szCs w:val="24"/>
        </w:rPr>
      </w:pPr>
      <w:r>
        <w:rPr>
          <w:sz w:val="24"/>
          <w:szCs w:val="24"/>
        </w:rPr>
        <w:t>Si lazima aeleze maana ya methali.</w:t>
      </w:r>
    </w:p>
    <w:p w14:paraId="1413C79C">
      <w:pPr>
        <w:pStyle w:val="style179"/>
        <w:numPr>
          <w:ilvl w:val="0"/>
          <w:numId w:val="13"/>
        </w:numPr>
        <w:spacing w:lineRule="auto" w:line="276"/>
        <w:ind w:left="540"/>
        <w:jc w:val="both"/>
        <w:rPr>
          <w:sz w:val="24"/>
          <w:szCs w:val="24"/>
        </w:rPr>
      </w:pPr>
      <w:r>
        <w:rPr>
          <w:sz w:val="24"/>
          <w:szCs w:val="24"/>
        </w:rPr>
        <w:t>Anaposhughulikia sehemu moja ya methali asipate alama ya (C+).</w:t>
      </w:r>
    </w:p>
    <w:p w14:paraId="55DD727A">
      <w:pPr>
        <w:pStyle w:val="style2"/>
        <w:tabs>
          <w:tab w:val="left" w:leader="none" w:pos="360"/>
          <w:tab w:val="left" w:leader="none" w:pos="1311"/>
        </w:tabs>
        <w:spacing w:lineRule="auto" w:line="276"/>
        <w:ind w:left="180"/>
        <w:jc w:val="both"/>
        <w:rPr>
          <w:rFonts w:ascii="Times New Roman" w:hAnsi="Times New Roman"/>
          <w:b/>
          <w:bCs/>
          <w:i/>
          <w:iCs/>
          <w:sz w:val="24"/>
          <w:szCs w:val="24"/>
        </w:rPr>
      </w:pP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 xml:space="preserve"> </w:t>
      </w:r>
    </w:p>
    <w:p w14:paraId="2B7DA51D">
      <w:pPr>
        <w:pStyle w:val="style2"/>
        <w:tabs>
          <w:tab w:val="left" w:leader="none" w:pos="360"/>
          <w:tab w:val="left" w:leader="none" w:pos="1311"/>
        </w:tabs>
        <w:spacing w:before="0" w:after="0" w:lineRule="auto" w:line="276"/>
        <w:jc w:val="both"/>
        <w:rPr>
          <w:rFonts w:ascii="Times New Roman" w:hAnsi="Times New Roman"/>
          <w:b/>
          <w:bCs/>
          <w:color w:val="000000"/>
          <w:sz w:val="24"/>
          <w:szCs w:val="24"/>
        </w:rPr>
      </w:pPr>
      <w:r>
        <w:rPr>
          <w:rFonts w:ascii="Times New Roman" w:hAnsi="Times New Roman"/>
          <w:b/>
          <w:bCs/>
          <w:sz w:val="24"/>
          <w:szCs w:val="24"/>
        </w:rPr>
        <w:t xml:space="preserve">4.  </w:t>
      </w:r>
      <w:r>
        <w:rPr>
          <w:rFonts w:ascii="Times New Roman" w:hAnsi="Times New Roman"/>
          <w:b/>
          <w:bCs/>
          <w:color w:val="000000"/>
          <w:sz w:val="24"/>
          <w:szCs w:val="24"/>
        </w:rPr>
        <w:t xml:space="preserve">Tunga kisa kitakachoanza kwa kauli ifuatayo : </w:t>
      </w:r>
    </w:p>
    <w:p w14:paraId="0E340781">
      <w:pPr>
        <w:pStyle w:val="style2"/>
        <w:tabs>
          <w:tab w:val="left" w:leader="none" w:pos="360"/>
          <w:tab w:val="left" w:leader="none" w:pos="1311"/>
        </w:tabs>
        <w:spacing w:before="0" w:after="0" w:lineRule="auto" w:line="276"/>
        <w:ind w:left="180"/>
        <w:jc w:val="both"/>
        <w:rPr>
          <w:rFonts w:ascii="Times New Roman" w:hAnsi="Times New Roman"/>
          <w:b/>
          <w:bCs/>
          <w:sz w:val="24"/>
          <w:szCs w:val="24"/>
        </w:rPr>
      </w:pPr>
      <w:r>
        <w:rPr>
          <w:rFonts w:ascii="Times New Roman" w:hAnsi="Times New Roman"/>
          <w:b/>
          <w:bCs/>
          <w:color w:val="000000"/>
          <w:sz w:val="24"/>
          <w:szCs w:val="24"/>
        </w:rPr>
        <w:t>Nilipigwa na butwaa nilipomwona, sikujua nifurahi au nihuzunike…</w:t>
      </w:r>
    </w:p>
    <w:p w14:paraId="7D109BA7">
      <w:pPr>
        <w:pStyle w:val="style179"/>
        <w:spacing w:lineRule="auto" w:line="276"/>
        <w:jc w:val="both"/>
        <w:rPr>
          <w:sz w:val="24"/>
          <w:szCs w:val="24"/>
        </w:rPr>
      </w:pPr>
      <w:r>
        <w:rPr>
          <w:sz w:val="24"/>
          <w:szCs w:val="24"/>
        </w:rPr>
        <w:t xml:space="preserve"> </w:t>
      </w:r>
    </w:p>
    <w:p w14:paraId="013053ED">
      <w:pPr>
        <w:pStyle w:val="style0"/>
        <w:spacing w:lineRule="auto" w:line="276"/>
        <w:jc w:val="both"/>
        <w:rPr>
          <w:sz w:val="24"/>
          <w:szCs w:val="24"/>
        </w:rPr>
      </w:pPr>
      <w:r>
        <w:rPr>
          <w:sz w:val="24"/>
          <w:szCs w:val="24"/>
        </w:rPr>
        <w:t>Hii ni insha ya Mdokezo</w:t>
      </w:r>
    </w:p>
    <w:p w14:paraId="3610611F">
      <w:pPr>
        <w:pStyle w:val="style0"/>
        <w:spacing w:lineRule="auto" w:line="276"/>
        <w:jc w:val="both"/>
        <w:rPr>
          <w:sz w:val="24"/>
          <w:szCs w:val="24"/>
        </w:rPr>
      </w:pPr>
      <w:r>
        <w:rPr>
          <w:sz w:val="24"/>
          <w:szCs w:val="24"/>
        </w:rPr>
        <w:t>(i) Ni insha ya masimulizi. Mtindo wa kimasimulizi utumiwe.</w:t>
      </w:r>
    </w:p>
    <w:p w14:paraId="2D6ABAAE">
      <w:pPr>
        <w:pStyle w:val="style0"/>
        <w:spacing w:lineRule="auto" w:line="276"/>
        <w:jc w:val="both"/>
        <w:rPr>
          <w:sz w:val="24"/>
          <w:szCs w:val="24"/>
        </w:rPr>
      </w:pPr>
      <w:r>
        <w:rPr>
          <w:sz w:val="24"/>
          <w:szCs w:val="24"/>
        </w:rPr>
        <w:t>(ii) Mtahiniwa atunge kisa ambacho kinaanza kwa mdokezo uliotolewa.</w:t>
      </w:r>
    </w:p>
    <w:p w14:paraId="72887109">
      <w:pPr>
        <w:pStyle w:val="style179"/>
        <w:spacing w:lineRule="auto" w:line="276"/>
        <w:jc w:val="both"/>
        <w:rPr>
          <w:sz w:val="24"/>
          <w:szCs w:val="24"/>
        </w:rPr>
      </w:pPr>
      <w:r>
        <w:rPr>
          <w:sz w:val="24"/>
          <w:szCs w:val="24"/>
        </w:rPr>
        <w:t xml:space="preserve"> </w:t>
      </w:r>
    </w:p>
    <w:p w14:paraId="77655F93">
      <w:pPr>
        <w:pStyle w:val="style179"/>
        <w:spacing w:lineRule="auto" w:line="276"/>
        <w:jc w:val="both"/>
        <w:rPr>
          <w:sz w:val="24"/>
          <w:szCs w:val="24"/>
        </w:rPr>
      </w:pPr>
      <w:r>
        <w:rPr>
          <w:sz w:val="24"/>
          <w:szCs w:val="24"/>
        </w:rPr>
        <w:t>Tanbihi</w:t>
      </w:r>
    </w:p>
    <w:p w14:paraId="07108D9B">
      <w:pPr>
        <w:pStyle w:val="style179"/>
        <w:numPr>
          <w:ilvl w:val="0"/>
          <w:numId w:val="14"/>
        </w:numPr>
        <w:spacing w:lineRule="auto" w:line="276"/>
        <w:jc w:val="both"/>
        <w:rPr>
          <w:sz w:val="24"/>
          <w:szCs w:val="24"/>
        </w:rPr>
      </w:pPr>
      <w:r>
        <w:rPr>
          <w:sz w:val="24"/>
          <w:szCs w:val="24"/>
        </w:rPr>
        <w:t>Kisa kioane na mdokezo tamati.</w:t>
      </w:r>
    </w:p>
    <w:p w14:paraId="211528E2">
      <w:pPr>
        <w:pStyle w:val="style179"/>
        <w:numPr>
          <w:ilvl w:val="0"/>
          <w:numId w:val="14"/>
        </w:numPr>
        <w:spacing w:lineRule="auto" w:line="276"/>
        <w:jc w:val="both"/>
        <w:rPr>
          <w:sz w:val="24"/>
          <w:szCs w:val="24"/>
        </w:rPr>
      </w:pPr>
      <w:r>
        <w:rPr>
          <w:sz w:val="24"/>
          <w:szCs w:val="24"/>
        </w:rPr>
        <w:t>Mtahiniwa asipachike tu mdokezo huu.</w:t>
      </w:r>
    </w:p>
    <w:p w14:paraId="43CE3B12">
      <w:pPr>
        <w:pStyle w:val="style179"/>
        <w:spacing w:lineRule="auto" w:line="276"/>
        <w:ind w:left="1440"/>
        <w:jc w:val="both"/>
        <w:rPr>
          <w:sz w:val="24"/>
          <w:szCs w:val="24"/>
        </w:rPr>
      </w:pPr>
      <w:r>
        <w:rPr>
          <w:sz w:val="24"/>
          <w:szCs w:val="24"/>
        </w:rPr>
        <w:t xml:space="preserve"> </w:t>
      </w:r>
    </w:p>
    <w:p w14:paraId="59BCFAA1">
      <w:pPr>
        <w:pStyle w:val="style0"/>
        <w:spacing w:lineRule="auto" w:line="276"/>
        <w:rPr/>
      </w:pPr>
    </w:p>
    <w:sectPr>
      <w:footerReference w:type="default" r:id="rId3"/>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4F147739">
    <w:pPr>
      <w:pStyle w:val="style32"/>
      <w:jc w:val="center"/>
      <w:rPr/>
    </w:pPr>
    <w:r>
      <w:rPr/>
      <w:fldChar w:fldCharType="begin"/>
    </w:r>
    <w:r>
      <w:instrText xml:space="preserve"> PAGE   \* MERGEFORMAT </w:instrText>
    </w:r>
    <w:r>
      <w:rPr/>
      <w:fldChar w:fldCharType="separate"/>
    </w:r>
    <w:r>
      <w:rPr>
        <w:noProof/>
      </w:rPr>
      <w:t>2</w:t>
    </w:r>
    <w:r>
      <w:rPr>
        <w:noProof/>
      </w:rPr>
      <w:fldChar w:fldCharType="end"/>
    </w:r>
  </w:p>
  <w:p w14:paraId="3C3C3180">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4190C38A"/>
    <w:lvl w:ilvl="0">
      <w:start w:val="1"/>
      <w:numFmt w:val="lowerRoman"/>
      <w:lvlText w:val="%1)"/>
      <w:lvlJc w:val="left"/>
      <w:pPr>
        <w:ind w:left="900" w:hanging="720"/>
      </w:pPr>
      <w:rPr>
        <w:rFonts w:ascii="Times New Roman" w:cs="Times New Roman" w:hAnsi="Times New Roman" w:hint="default"/>
      </w:rPr>
    </w:lvl>
    <w:lvl w:ilvl="1">
      <w:start w:val="1"/>
      <w:numFmt w:val="lowerLetter"/>
      <w:lvlText w:val="%2."/>
      <w:lvlJc w:val="left"/>
      <w:pPr>
        <w:ind w:left="1260" w:hanging="360"/>
      </w:pPr>
      <w:rPr>
        <w:rFonts w:ascii="Times New Roman" w:cs="Times New Roman" w:hAnsi="Times New Roman" w:hint="default"/>
      </w:rPr>
    </w:lvl>
    <w:lvl w:ilvl="2">
      <w:start w:val="1"/>
      <w:numFmt w:val="lowerRoman"/>
      <w:lvlText w:val="%3."/>
      <w:lvlJc w:val="right"/>
      <w:pPr>
        <w:ind w:left="1980" w:hanging="180"/>
      </w:pPr>
      <w:rPr>
        <w:rFonts w:ascii="Times New Roman" w:cs="Times New Roman" w:hAnsi="Times New Roman" w:hint="default"/>
      </w:rPr>
    </w:lvl>
    <w:lvl w:ilvl="3">
      <w:start w:val="1"/>
      <w:numFmt w:val="decimal"/>
      <w:lvlText w:val="%4."/>
      <w:lvlJc w:val="left"/>
      <w:pPr>
        <w:ind w:left="2700" w:hanging="360"/>
      </w:pPr>
      <w:rPr>
        <w:rFonts w:ascii="Times New Roman" w:cs="Times New Roman" w:hAnsi="Times New Roman" w:hint="default"/>
      </w:rPr>
    </w:lvl>
    <w:lvl w:ilvl="4">
      <w:start w:val="1"/>
      <w:numFmt w:val="lowerLetter"/>
      <w:lvlText w:val="%5."/>
      <w:lvlJc w:val="left"/>
      <w:pPr>
        <w:ind w:left="3420" w:hanging="360"/>
      </w:pPr>
      <w:rPr>
        <w:rFonts w:ascii="Times New Roman" w:cs="Times New Roman" w:hAnsi="Times New Roman" w:hint="default"/>
      </w:rPr>
    </w:lvl>
    <w:lvl w:ilvl="5">
      <w:start w:val="1"/>
      <w:numFmt w:val="lowerRoman"/>
      <w:lvlText w:val="%6."/>
      <w:lvlJc w:val="right"/>
      <w:pPr>
        <w:ind w:left="4140" w:hanging="180"/>
      </w:pPr>
      <w:rPr>
        <w:rFonts w:ascii="Times New Roman" w:cs="Times New Roman" w:hAnsi="Times New Roman" w:hint="default"/>
      </w:rPr>
    </w:lvl>
    <w:lvl w:ilvl="6">
      <w:start w:val="1"/>
      <w:numFmt w:val="decimal"/>
      <w:lvlText w:val="%7."/>
      <w:lvlJc w:val="left"/>
      <w:pPr>
        <w:ind w:left="4860" w:hanging="360"/>
      </w:pPr>
      <w:rPr>
        <w:rFonts w:ascii="Times New Roman" w:cs="Times New Roman" w:hAnsi="Times New Roman" w:hint="default"/>
      </w:rPr>
    </w:lvl>
    <w:lvl w:ilvl="7">
      <w:start w:val="1"/>
      <w:numFmt w:val="lowerLetter"/>
      <w:lvlText w:val="%8."/>
      <w:lvlJc w:val="left"/>
      <w:pPr>
        <w:ind w:left="5580" w:hanging="360"/>
      </w:pPr>
      <w:rPr>
        <w:rFonts w:ascii="Times New Roman" w:cs="Times New Roman" w:hAnsi="Times New Roman" w:hint="default"/>
      </w:rPr>
    </w:lvl>
    <w:lvl w:ilvl="8">
      <w:start w:val="1"/>
      <w:numFmt w:val="lowerRoman"/>
      <w:lvlText w:val="%9."/>
      <w:lvlJc w:val="right"/>
      <w:pPr>
        <w:ind w:left="6300" w:hanging="180"/>
      </w:pPr>
      <w:rPr>
        <w:rFonts w:ascii="Times New Roman" w:cs="Times New Roman" w:hAnsi="Times New Roman" w:hint="default"/>
      </w:rPr>
    </w:lvl>
  </w:abstractNum>
  <w:abstractNum w:abstractNumId="1">
    <w:nsid w:val="00000001"/>
    <w:multiLevelType w:val="multilevel"/>
    <w:tmpl w:val="142C3130"/>
    <w:lvl w:ilvl="0">
      <w:start w:val="1"/>
      <w:numFmt w:val="lowerLetter"/>
      <w:lvlText w:val="%1."/>
      <w:lvlJc w:val="left"/>
      <w:pPr>
        <w:ind w:left="900" w:hanging="360"/>
      </w:pPr>
      <w:rPr>
        <w:rFonts w:ascii="Times New Roman" w:cs="Times New Roman" w:hAnsi="Times New Roman" w:hint="default"/>
      </w:rPr>
    </w:lvl>
    <w:lvl w:ilvl="1">
      <w:start w:val="1"/>
      <w:numFmt w:val="lowerLetter"/>
      <w:lvlText w:val="%2."/>
      <w:lvlJc w:val="left"/>
      <w:pPr>
        <w:ind w:left="1620" w:hanging="360"/>
      </w:pPr>
      <w:rPr>
        <w:rFonts w:ascii="Times New Roman" w:cs="Times New Roman" w:hAnsi="Times New Roman" w:hint="default"/>
      </w:rPr>
    </w:lvl>
    <w:lvl w:ilvl="2">
      <w:start w:val="1"/>
      <w:numFmt w:val="lowerRoman"/>
      <w:lvlText w:val="%3."/>
      <w:lvlJc w:val="right"/>
      <w:pPr>
        <w:ind w:left="2340" w:hanging="180"/>
      </w:pPr>
      <w:rPr>
        <w:rFonts w:ascii="Times New Roman" w:cs="Times New Roman" w:hAnsi="Times New Roman" w:hint="default"/>
      </w:rPr>
    </w:lvl>
    <w:lvl w:ilvl="3">
      <w:start w:val="1"/>
      <w:numFmt w:val="decimal"/>
      <w:lvlText w:val="%4."/>
      <w:lvlJc w:val="left"/>
      <w:pPr>
        <w:ind w:left="3060" w:hanging="360"/>
      </w:pPr>
      <w:rPr>
        <w:rFonts w:ascii="Times New Roman" w:cs="Times New Roman" w:hAnsi="Times New Roman" w:hint="default"/>
      </w:rPr>
    </w:lvl>
    <w:lvl w:ilvl="4">
      <w:start w:val="1"/>
      <w:numFmt w:val="lowerLetter"/>
      <w:lvlText w:val="%5."/>
      <w:lvlJc w:val="left"/>
      <w:pPr>
        <w:ind w:left="3780" w:hanging="360"/>
      </w:pPr>
      <w:rPr>
        <w:rFonts w:ascii="Times New Roman" w:cs="Times New Roman" w:hAnsi="Times New Roman" w:hint="default"/>
      </w:rPr>
    </w:lvl>
    <w:lvl w:ilvl="5">
      <w:start w:val="1"/>
      <w:numFmt w:val="lowerRoman"/>
      <w:lvlText w:val="%6."/>
      <w:lvlJc w:val="right"/>
      <w:pPr>
        <w:ind w:left="4500" w:hanging="180"/>
      </w:pPr>
      <w:rPr>
        <w:rFonts w:ascii="Times New Roman" w:cs="Times New Roman" w:hAnsi="Times New Roman" w:hint="default"/>
      </w:rPr>
    </w:lvl>
    <w:lvl w:ilvl="6">
      <w:start w:val="1"/>
      <w:numFmt w:val="decimal"/>
      <w:lvlText w:val="%7."/>
      <w:lvlJc w:val="left"/>
      <w:pPr>
        <w:ind w:left="5220" w:hanging="360"/>
      </w:pPr>
      <w:rPr>
        <w:rFonts w:ascii="Times New Roman" w:cs="Times New Roman" w:hAnsi="Times New Roman" w:hint="default"/>
      </w:rPr>
    </w:lvl>
    <w:lvl w:ilvl="7">
      <w:start w:val="1"/>
      <w:numFmt w:val="lowerLetter"/>
      <w:lvlText w:val="%8."/>
      <w:lvlJc w:val="left"/>
      <w:pPr>
        <w:ind w:left="5940" w:hanging="360"/>
      </w:pPr>
      <w:rPr>
        <w:rFonts w:ascii="Times New Roman" w:cs="Times New Roman" w:hAnsi="Times New Roman" w:hint="default"/>
      </w:rPr>
    </w:lvl>
    <w:lvl w:ilvl="8">
      <w:start w:val="1"/>
      <w:numFmt w:val="lowerRoman"/>
      <w:lvlText w:val="%9."/>
      <w:lvlJc w:val="right"/>
      <w:pPr>
        <w:ind w:left="6660" w:hanging="180"/>
      </w:pPr>
      <w:rPr>
        <w:rFonts w:ascii="Times New Roman" w:cs="Times New Roman" w:hAnsi="Times New Roman" w:hint="default"/>
      </w:rPr>
    </w:lvl>
  </w:abstractNum>
  <w:abstractNum w:abstractNumId="2">
    <w:nsid w:val="00000002"/>
    <w:multiLevelType w:val="multilevel"/>
    <w:tmpl w:val="02BC44A2"/>
    <w:lvl w:ilvl="0">
      <w:start w:val="1"/>
      <w:numFmt w:val="decimal"/>
      <w:lvlText w:val="%1."/>
      <w:lvlJc w:val="left"/>
      <w:pPr>
        <w:ind w:left="720" w:hanging="360"/>
      </w:pPr>
      <w:rPr>
        <w:rFonts w:ascii="Times New Roman" w:cs="Times New Roman" w:hAnsi="Times New Roman"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3">
    <w:nsid w:val="00000003"/>
    <w:multiLevelType w:val="multilevel"/>
    <w:tmpl w:val="33687688"/>
    <w:lvl w:ilvl="0">
      <w:start w:val="1"/>
      <w:numFmt w:val="lowerLetter"/>
      <w:lvlText w:val="%1."/>
      <w:lvlJc w:val="left"/>
      <w:pPr>
        <w:ind w:left="720" w:hanging="360"/>
      </w:pPr>
      <w:rPr>
        <w:rFonts w:ascii="Times New Roman" w:cs="Times New Roman" w:hAnsi="Times New Roman" w:hint="default"/>
      </w:rPr>
    </w:lvl>
    <w:lvl w:ilvl="1">
      <w:start w:val="1"/>
      <w:numFmt w:val="lowerLetter"/>
      <w:lvlText w:val="%2."/>
      <w:lvlJc w:val="left"/>
      <w:pPr>
        <w:ind w:left="1440" w:hanging="360"/>
      </w:pPr>
      <w:rPr>
        <w:rFonts w:ascii="Times New Roman" w:cs="Times New Roman" w:hAnsi="Times New Roman" w:hint="default"/>
      </w:rPr>
    </w:lvl>
    <w:lvl w:ilvl="2">
      <w:start w:val="1"/>
      <w:numFmt w:val="lowerRoman"/>
      <w:lvlText w:val="%3."/>
      <w:lvlJc w:val="right"/>
      <w:pPr>
        <w:ind w:left="2160" w:hanging="180"/>
      </w:pPr>
      <w:rPr>
        <w:rFonts w:ascii="Times New Roman" w:cs="Times New Roman" w:hAnsi="Times New Roman" w:hint="default"/>
      </w:rPr>
    </w:lvl>
    <w:lvl w:ilvl="3">
      <w:start w:val="1"/>
      <w:numFmt w:val="decimal"/>
      <w:lvlText w:val="%4."/>
      <w:lvlJc w:val="left"/>
      <w:pPr>
        <w:ind w:left="2880" w:hanging="360"/>
      </w:pPr>
      <w:rPr>
        <w:rFonts w:ascii="Times New Roman" w:cs="Times New Roman" w:hAnsi="Times New Roman" w:hint="default"/>
      </w:rPr>
    </w:lvl>
    <w:lvl w:ilvl="4">
      <w:start w:val="1"/>
      <w:numFmt w:val="lowerLetter"/>
      <w:lvlText w:val="%5."/>
      <w:lvlJc w:val="left"/>
      <w:pPr>
        <w:ind w:left="3600" w:hanging="360"/>
      </w:pPr>
      <w:rPr>
        <w:rFonts w:ascii="Times New Roman" w:cs="Times New Roman" w:hAnsi="Times New Roman" w:hint="default"/>
      </w:rPr>
    </w:lvl>
    <w:lvl w:ilvl="5">
      <w:start w:val="1"/>
      <w:numFmt w:val="lowerRoman"/>
      <w:lvlText w:val="%6."/>
      <w:lvlJc w:val="right"/>
      <w:pPr>
        <w:ind w:left="4320" w:hanging="180"/>
      </w:pPr>
      <w:rPr>
        <w:rFonts w:ascii="Times New Roman" w:cs="Times New Roman" w:hAnsi="Times New Roman" w:hint="default"/>
      </w:rPr>
    </w:lvl>
    <w:lvl w:ilvl="6">
      <w:start w:val="1"/>
      <w:numFmt w:val="decimal"/>
      <w:lvlText w:val="%7."/>
      <w:lvlJc w:val="left"/>
      <w:pPr>
        <w:ind w:left="5040" w:hanging="360"/>
      </w:pPr>
      <w:rPr>
        <w:rFonts w:ascii="Times New Roman" w:cs="Times New Roman" w:hAnsi="Times New Roman" w:hint="default"/>
      </w:rPr>
    </w:lvl>
    <w:lvl w:ilvl="7">
      <w:start w:val="1"/>
      <w:numFmt w:val="lowerLetter"/>
      <w:lvlText w:val="%8."/>
      <w:lvlJc w:val="left"/>
      <w:pPr>
        <w:ind w:left="5760" w:hanging="360"/>
      </w:pPr>
      <w:rPr>
        <w:rFonts w:ascii="Times New Roman" w:cs="Times New Roman" w:hAnsi="Times New Roman" w:hint="default"/>
      </w:rPr>
    </w:lvl>
    <w:lvl w:ilvl="8">
      <w:start w:val="1"/>
      <w:numFmt w:val="lowerRoman"/>
      <w:lvlText w:val="%9."/>
      <w:lvlJc w:val="right"/>
      <w:pPr>
        <w:ind w:left="6480" w:hanging="180"/>
      </w:pPr>
      <w:rPr>
        <w:rFonts w:ascii="Times New Roman" w:cs="Times New Roman" w:hAnsi="Times New Roman" w:hint="default"/>
      </w:rPr>
    </w:lvl>
  </w:abstractNum>
  <w:abstractNum w:abstractNumId="4">
    <w:nsid w:val="00000004"/>
    <w:multiLevelType w:val="multilevel"/>
    <w:tmpl w:val="55F2B2A8"/>
    <w:lvl w:ilvl="0">
      <w:start w:val="1"/>
      <w:numFmt w:val="lowerLetter"/>
      <w:lvlText w:val="%1."/>
      <w:lvlJc w:val="left"/>
      <w:pPr>
        <w:ind w:left="720" w:hanging="360"/>
      </w:pPr>
      <w:rPr>
        <w:rFonts w:ascii="Times New Roman" w:cs="Times New Roman" w:hAnsi="Times New Roman" w:hint="default"/>
      </w:rPr>
    </w:lvl>
    <w:lvl w:ilvl="1">
      <w:start w:val="1"/>
      <w:numFmt w:val="lowerLetter"/>
      <w:lvlText w:val="%2."/>
      <w:lvlJc w:val="left"/>
      <w:pPr>
        <w:ind w:left="1440" w:hanging="360"/>
      </w:pPr>
      <w:rPr>
        <w:rFonts w:ascii="Times New Roman" w:cs="Times New Roman" w:hAnsi="Times New Roman" w:hint="default"/>
      </w:rPr>
    </w:lvl>
    <w:lvl w:ilvl="2">
      <w:start w:val="1"/>
      <w:numFmt w:val="lowerRoman"/>
      <w:lvlText w:val="%3."/>
      <w:lvlJc w:val="right"/>
      <w:pPr>
        <w:ind w:left="2160" w:hanging="180"/>
      </w:pPr>
      <w:rPr>
        <w:rFonts w:ascii="Times New Roman" w:cs="Times New Roman" w:hAnsi="Times New Roman" w:hint="default"/>
      </w:rPr>
    </w:lvl>
    <w:lvl w:ilvl="3">
      <w:start w:val="1"/>
      <w:numFmt w:val="decimal"/>
      <w:lvlText w:val="%4."/>
      <w:lvlJc w:val="left"/>
      <w:pPr>
        <w:ind w:left="2880" w:hanging="360"/>
      </w:pPr>
      <w:rPr>
        <w:rFonts w:ascii="Times New Roman" w:cs="Times New Roman" w:hAnsi="Times New Roman" w:hint="default"/>
      </w:rPr>
    </w:lvl>
    <w:lvl w:ilvl="4">
      <w:start w:val="1"/>
      <w:numFmt w:val="lowerLetter"/>
      <w:lvlText w:val="%5."/>
      <w:lvlJc w:val="left"/>
      <w:pPr>
        <w:ind w:left="3600" w:hanging="360"/>
      </w:pPr>
      <w:rPr>
        <w:rFonts w:ascii="Times New Roman" w:cs="Times New Roman" w:hAnsi="Times New Roman" w:hint="default"/>
      </w:rPr>
    </w:lvl>
    <w:lvl w:ilvl="5">
      <w:start w:val="1"/>
      <w:numFmt w:val="lowerRoman"/>
      <w:lvlText w:val="%6."/>
      <w:lvlJc w:val="right"/>
      <w:pPr>
        <w:ind w:left="4320" w:hanging="180"/>
      </w:pPr>
      <w:rPr>
        <w:rFonts w:ascii="Times New Roman" w:cs="Times New Roman" w:hAnsi="Times New Roman" w:hint="default"/>
      </w:rPr>
    </w:lvl>
    <w:lvl w:ilvl="6">
      <w:start w:val="1"/>
      <w:numFmt w:val="decimal"/>
      <w:lvlText w:val="%7."/>
      <w:lvlJc w:val="left"/>
      <w:pPr>
        <w:ind w:left="5040" w:hanging="360"/>
      </w:pPr>
      <w:rPr>
        <w:rFonts w:ascii="Times New Roman" w:cs="Times New Roman" w:hAnsi="Times New Roman" w:hint="default"/>
      </w:rPr>
    </w:lvl>
    <w:lvl w:ilvl="7">
      <w:start w:val="1"/>
      <w:numFmt w:val="lowerLetter"/>
      <w:lvlText w:val="%8."/>
      <w:lvlJc w:val="left"/>
      <w:pPr>
        <w:ind w:left="5760" w:hanging="360"/>
      </w:pPr>
      <w:rPr>
        <w:rFonts w:ascii="Times New Roman" w:cs="Times New Roman" w:hAnsi="Times New Roman" w:hint="default"/>
      </w:rPr>
    </w:lvl>
    <w:lvl w:ilvl="8">
      <w:start w:val="1"/>
      <w:numFmt w:val="lowerRoman"/>
      <w:lvlText w:val="%9."/>
      <w:lvlJc w:val="right"/>
      <w:pPr>
        <w:ind w:left="6480" w:hanging="180"/>
      </w:pPr>
      <w:rPr>
        <w:rFonts w:ascii="Times New Roman" w:cs="Times New Roman" w:hAnsi="Times New Roman" w:hint="default"/>
      </w:rPr>
    </w:lvl>
  </w:abstractNum>
  <w:abstractNum w:abstractNumId="5">
    <w:nsid w:val="00000005"/>
    <w:multiLevelType w:val="multilevel"/>
    <w:tmpl w:val="EF0A0754"/>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cs="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cs="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cs="Courier New" w:hAnsi="Courier New" w:hint="default"/>
      </w:rPr>
    </w:lvl>
    <w:lvl w:ilvl="8">
      <w:start w:val="1"/>
      <w:numFmt w:val="bullet"/>
      <w:lvlText w:val=""/>
      <w:lvlJc w:val="left"/>
      <w:pPr>
        <w:ind w:left="7200" w:hanging="360"/>
      </w:pPr>
      <w:rPr>
        <w:rFonts w:ascii="Wingdings" w:hAnsi="Wingdings" w:hint="default"/>
      </w:rPr>
    </w:lvl>
  </w:abstractNum>
  <w:abstractNum w:abstractNumId="6">
    <w:nsid w:val="00000006"/>
    <w:multiLevelType w:val="multilevel"/>
    <w:tmpl w:val="8E8E89CA"/>
    <w:lvl w:ilvl="0">
      <w:start w:val="1"/>
      <w:numFmt w:val="upperLetter"/>
      <w:lvlText w:val="%1."/>
      <w:lvlJc w:val="left"/>
      <w:pPr>
        <w:ind w:left="720" w:hanging="360"/>
      </w:pPr>
      <w:rPr>
        <w:rFonts w:ascii="Times New Roman" w:cs="Times New Roman" w:hAnsi="Times New Roman" w:hint="default"/>
        <w:b/>
        <w:bCs/>
      </w:rPr>
    </w:lvl>
    <w:lvl w:ilvl="1">
      <w:start w:val="1"/>
      <w:numFmt w:val="lowerLetter"/>
      <w:lvlText w:val="%2."/>
      <w:lvlJc w:val="left"/>
      <w:pPr>
        <w:ind w:left="1440" w:hanging="360"/>
      </w:pPr>
      <w:rPr>
        <w:rFonts w:ascii="Times New Roman" w:cs="Times New Roman" w:hAnsi="Times New Roman" w:hint="default"/>
      </w:rPr>
    </w:lvl>
    <w:lvl w:ilvl="2">
      <w:start w:val="1"/>
      <w:numFmt w:val="lowerRoman"/>
      <w:lvlText w:val="%3."/>
      <w:lvlJc w:val="right"/>
      <w:pPr>
        <w:ind w:left="2160" w:hanging="180"/>
      </w:pPr>
      <w:rPr>
        <w:rFonts w:ascii="Times New Roman" w:cs="Times New Roman" w:hAnsi="Times New Roman" w:hint="default"/>
      </w:rPr>
    </w:lvl>
    <w:lvl w:ilvl="3">
      <w:start w:val="1"/>
      <w:numFmt w:val="decimal"/>
      <w:lvlText w:val="%4."/>
      <w:lvlJc w:val="left"/>
      <w:pPr>
        <w:ind w:left="2880" w:hanging="360"/>
      </w:pPr>
      <w:rPr>
        <w:rFonts w:ascii="Times New Roman" w:cs="Times New Roman" w:hAnsi="Times New Roman" w:hint="default"/>
      </w:rPr>
    </w:lvl>
    <w:lvl w:ilvl="4">
      <w:start w:val="1"/>
      <w:numFmt w:val="lowerLetter"/>
      <w:lvlText w:val="%5."/>
      <w:lvlJc w:val="left"/>
      <w:pPr>
        <w:ind w:left="3600" w:hanging="360"/>
      </w:pPr>
      <w:rPr>
        <w:rFonts w:ascii="Times New Roman" w:cs="Times New Roman" w:hAnsi="Times New Roman" w:hint="default"/>
      </w:rPr>
    </w:lvl>
    <w:lvl w:ilvl="5">
      <w:start w:val="1"/>
      <w:numFmt w:val="lowerRoman"/>
      <w:lvlText w:val="%6."/>
      <w:lvlJc w:val="right"/>
      <w:pPr>
        <w:ind w:left="4320" w:hanging="180"/>
      </w:pPr>
      <w:rPr>
        <w:rFonts w:ascii="Times New Roman" w:cs="Times New Roman" w:hAnsi="Times New Roman" w:hint="default"/>
      </w:rPr>
    </w:lvl>
    <w:lvl w:ilvl="6">
      <w:start w:val="1"/>
      <w:numFmt w:val="decimal"/>
      <w:lvlText w:val="%7."/>
      <w:lvlJc w:val="left"/>
      <w:pPr>
        <w:ind w:left="5040" w:hanging="360"/>
      </w:pPr>
      <w:rPr>
        <w:rFonts w:ascii="Times New Roman" w:cs="Times New Roman" w:hAnsi="Times New Roman" w:hint="default"/>
      </w:rPr>
    </w:lvl>
    <w:lvl w:ilvl="7">
      <w:start w:val="1"/>
      <w:numFmt w:val="lowerLetter"/>
      <w:lvlText w:val="%8."/>
      <w:lvlJc w:val="left"/>
      <w:pPr>
        <w:ind w:left="5760" w:hanging="360"/>
      </w:pPr>
      <w:rPr>
        <w:rFonts w:ascii="Times New Roman" w:cs="Times New Roman" w:hAnsi="Times New Roman" w:hint="default"/>
      </w:rPr>
    </w:lvl>
    <w:lvl w:ilvl="8">
      <w:start w:val="1"/>
      <w:numFmt w:val="lowerRoman"/>
      <w:lvlText w:val="%9."/>
      <w:lvlJc w:val="right"/>
      <w:pPr>
        <w:ind w:left="6480" w:hanging="180"/>
      </w:pPr>
      <w:rPr>
        <w:rFonts w:ascii="Times New Roman" w:cs="Times New Roman" w:hAnsi="Times New Roman" w:hint="default"/>
      </w:rPr>
    </w:lvl>
  </w:abstractNum>
  <w:abstractNum w:abstractNumId="7">
    <w:nsid w:val="00000007"/>
    <w:multiLevelType w:val="multilevel"/>
    <w:tmpl w:val="2936674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8">
    <w:nsid w:val="00000008"/>
    <w:multiLevelType w:val="multilevel"/>
    <w:tmpl w:val="E7961FEE"/>
    <w:lvl w:ilvl="0">
      <w:start w:val="1"/>
      <w:numFmt w:val="lowerLetter"/>
      <w:lvlText w:val="%1."/>
      <w:lvlJc w:val="left"/>
      <w:pPr>
        <w:ind w:left="1440" w:hanging="360"/>
      </w:pPr>
      <w:rPr>
        <w:rFonts w:ascii="Times New Roman" w:cs="Times New Roman" w:hAnsi="Times New Roman" w:hint="default"/>
      </w:rPr>
    </w:lvl>
    <w:lvl w:ilvl="1">
      <w:start w:val="1"/>
      <w:numFmt w:val="lowerLetter"/>
      <w:lvlText w:val="%2."/>
      <w:lvlJc w:val="left"/>
      <w:pPr>
        <w:ind w:left="2160" w:hanging="360"/>
      </w:pPr>
      <w:rPr>
        <w:rFonts w:ascii="Times New Roman" w:cs="Times New Roman" w:hAnsi="Times New Roman" w:hint="default"/>
      </w:rPr>
    </w:lvl>
    <w:lvl w:ilvl="2">
      <w:start w:val="1"/>
      <w:numFmt w:val="lowerRoman"/>
      <w:lvlText w:val="%3."/>
      <w:lvlJc w:val="right"/>
      <w:pPr>
        <w:ind w:left="2880" w:hanging="180"/>
      </w:pPr>
      <w:rPr>
        <w:rFonts w:ascii="Times New Roman" w:cs="Times New Roman" w:hAnsi="Times New Roman" w:hint="default"/>
      </w:rPr>
    </w:lvl>
    <w:lvl w:ilvl="3">
      <w:start w:val="1"/>
      <w:numFmt w:val="decimal"/>
      <w:lvlText w:val="%4."/>
      <w:lvlJc w:val="left"/>
      <w:pPr>
        <w:ind w:left="3600" w:hanging="360"/>
      </w:pPr>
      <w:rPr>
        <w:rFonts w:ascii="Times New Roman" w:cs="Times New Roman" w:hAnsi="Times New Roman" w:hint="default"/>
      </w:rPr>
    </w:lvl>
    <w:lvl w:ilvl="4">
      <w:start w:val="1"/>
      <w:numFmt w:val="lowerLetter"/>
      <w:lvlText w:val="%5."/>
      <w:lvlJc w:val="left"/>
      <w:pPr>
        <w:ind w:left="4320" w:hanging="360"/>
      </w:pPr>
      <w:rPr>
        <w:rFonts w:ascii="Times New Roman" w:cs="Times New Roman" w:hAnsi="Times New Roman" w:hint="default"/>
      </w:rPr>
    </w:lvl>
    <w:lvl w:ilvl="5">
      <w:start w:val="1"/>
      <w:numFmt w:val="lowerRoman"/>
      <w:lvlText w:val="%6."/>
      <w:lvlJc w:val="right"/>
      <w:pPr>
        <w:ind w:left="5040" w:hanging="180"/>
      </w:pPr>
      <w:rPr>
        <w:rFonts w:ascii="Times New Roman" w:cs="Times New Roman" w:hAnsi="Times New Roman" w:hint="default"/>
      </w:rPr>
    </w:lvl>
    <w:lvl w:ilvl="6">
      <w:start w:val="1"/>
      <w:numFmt w:val="decimal"/>
      <w:lvlText w:val="%7."/>
      <w:lvlJc w:val="left"/>
      <w:pPr>
        <w:ind w:left="5760" w:hanging="360"/>
      </w:pPr>
      <w:rPr>
        <w:rFonts w:ascii="Times New Roman" w:cs="Times New Roman" w:hAnsi="Times New Roman" w:hint="default"/>
      </w:rPr>
    </w:lvl>
    <w:lvl w:ilvl="7">
      <w:start w:val="1"/>
      <w:numFmt w:val="lowerLetter"/>
      <w:lvlText w:val="%8."/>
      <w:lvlJc w:val="left"/>
      <w:pPr>
        <w:ind w:left="6480" w:hanging="360"/>
      </w:pPr>
      <w:rPr>
        <w:rFonts w:ascii="Times New Roman" w:cs="Times New Roman" w:hAnsi="Times New Roman" w:hint="default"/>
      </w:rPr>
    </w:lvl>
    <w:lvl w:ilvl="8">
      <w:start w:val="1"/>
      <w:numFmt w:val="lowerRoman"/>
      <w:lvlText w:val="%9."/>
      <w:lvlJc w:val="right"/>
      <w:pPr>
        <w:ind w:left="7200" w:hanging="180"/>
      </w:pPr>
      <w:rPr>
        <w:rFonts w:ascii="Times New Roman" w:cs="Times New Roman" w:hAnsi="Times New Roman" w:hint="default"/>
      </w:rPr>
    </w:lvl>
  </w:abstractNum>
  <w:abstractNum w:abstractNumId="9">
    <w:nsid w:val="00000009"/>
    <w:multiLevelType w:val="multilevel"/>
    <w:tmpl w:val="A1EC81DC"/>
    <w:lvl w:ilvl="0">
      <w:start w:val="1"/>
      <w:numFmt w:val="decimal"/>
      <w:lvlText w:val="%1."/>
      <w:lvlJc w:val="left"/>
      <w:pPr>
        <w:ind w:left="500" w:hanging="420"/>
      </w:pPr>
      <w:rPr>
        <w:rFonts w:ascii="Times New Roman" w:cs="Times New Roman" w:hAnsi="Times New Roman" w:hint="default"/>
        <w:w w:val="100"/>
      </w:rPr>
    </w:lvl>
    <w:lvl w:ilvl="1">
      <w:start w:val="1"/>
      <w:numFmt w:val="bullet"/>
      <w:lvlText w:val=""/>
      <w:lvlJc w:val="left"/>
      <w:pPr>
        <w:ind w:left="1220" w:hanging="361"/>
      </w:pPr>
      <w:rPr>
        <w:rFonts w:ascii="Symbol" w:hAnsi="Symbol" w:hint="default"/>
        <w:b w:val="false"/>
        <w:bCs w:val="false"/>
        <w:i w:val="false"/>
        <w:iCs w:val="false"/>
        <w:w w:val="100"/>
        <w:sz w:val="36"/>
        <w:szCs w:val="36"/>
      </w:rPr>
    </w:lvl>
    <w:lvl w:ilvl="2">
      <w:start w:val="1"/>
      <w:numFmt w:val="bullet"/>
      <w:lvlText w:val="•"/>
      <w:lvlJc w:val="left"/>
      <w:pPr>
        <w:ind w:left="2193" w:hanging="361"/>
      </w:pPr>
      <w:rPr>
        <w:rFonts w:ascii="Times New Roman" w:cs="Times New Roman" w:hAnsi="Times New Roman" w:hint="default"/>
      </w:rPr>
    </w:lvl>
    <w:lvl w:ilvl="3">
      <w:start w:val="1"/>
      <w:numFmt w:val="bullet"/>
      <w:lvlText w:val="•"/>
      <w:lvlJc w:val="left"/>
      <w:pPr>
        <w:ind w:left="3166" w:hanging="361"/>
      </w:pPr>
      <w:rPr>
        <w:rFonts w:ascii="Times New Roman" w:cs="Times New Roman" w:hAnsi="Times New Roman" w:hint="default"/>
      </w:rPr>
    </w:lvl>
    <w:lvl w:ilvl="4">
      <w:start w:val="1"/>
      <w:numFmt w:val="bullet"/>
      <w:lvlText w:val="•"/>
      <w:lvlJc w:val="left"/>
      <w:pPr>
        <w:ind w:left="4140" w:hanging="361"/>
      </w:pPr>
      <w:rPr>
        <w:rFonts w:ascii="Times New Roman" w:cs="Times New Roman" w:hAnsi="Times New Roman" w:hint="default"/>
      </w:rPr>
    </w:lvl>
    <w:lvl w:ilvl="5">
      <w:start w:val="1"/>
      <w:numFmt w:val="bullet"/>
      <w:lvlText w:val="•"/>
      <w:lvlJc w:val="left"/>
      <w:pPr>
        <w:ind w:left="5113" w:hanging="361"/>
      </w:pPr>
      <w:rPr>
        <w:rFonts w:ascii="Times New Roman" w:cs="Times New Roman" w:hAnsi="Times New Roman" w:hint="default"/>
      </w:rPr>
    </w:lvl>
    <w:lvl w:ilvl="6">
      <w:start w:val="1"/>
      <w:numFmt w:val="bullet"/>
      <w:lvlText w:val="•"/>
      <w:lvlJc w:val="left"/>
      <w:pPr>
        <w:ind w:left="6086" w:hanging="361"/>
      </w:pPr>
      <w:rPr>
        <w:rFonts w:ascii="Times New Roman" w:cs="Times New Roman" w:hAnsi="Times New Roman" w:hint="default"/>
      </w:rPr>
    </w:lvl>
    <w:lvl w:ilvl="7">
      <w:start w:val="1"/>
      <w:numFmt w:val="bullet"/>
      <w:lvlText w:val="•"/>
      <w:lvlJc w:val="left"/>
      <w:pPr>
        <w:ind w:left="7060" w:hanging="361"/>
      </w:pPr>
      <w:rPr>
        <w:rFonts w:ascii="Times New Roman" w:cs="Times New Roman" w:hAnsi="Times New Roman" w:hint="default"/>
      </w:rPr>
    </w:lvl>
    <w:lvl w:ilvl="8">
      <w:start w:val="1"/>
      <w:numFmt w:val="bullet"/>
      <w:lvlText w:val="•"/>
      <w:lvlJc w:val="left"/>
      <w:pPr>
        <w:ind w:left="8033" w:hanging="361"/>
      </w:pPr>
      <w:rPr>
        <w:rFonts w:ascii="Times New Roman" w:cs="Times New Roman" w:hAnsi="Times New Roman" w:hint="default"/>
      </w:rPr>
    </w:lvl>
  </w:abstractNum>
  <w:abstractNum w:abstractNumId="10">
    <w:nsid w:val="0000000A"/>
    <w:multiLevelType w:val="multilevel"/>
    <w:tmpl w:val="E43C5840"/>
    <w:lvl w:ilvl="0">
      <w:start w:val="1"/>
      <w:numFmt w:val="lowerLetter"/>
      <w:lvlText w:val="%1."/>
      <w:lvlJc w:val="left"/>
      <w:pPr>
        <w:ind w:left="900" w:hanging="360"/>
      </w:pPr>
      <w:rPr>
        <w:rFonts w:ascii="Times New Roman" w:cs="Times New Roman" w:hAnsi="Times New Roman" w:hint="default"/>
      </w:rPr>
    </w:lvl>
    <w:lvl w:ilvl="1">
      <w:start w:val="1"/>
      <w:numFmt w:val="lowerLetter"/>
      <w:lvlText w:val="%2."/>
      <w:lvlJc w:val="left"/>
      <w:pPr>
        <w:ind w:left="1620" w:hanging="360"/>
      </w:pPr>
      <w:rPr>
        <w:rFonts w:ascii="Times New Roman" w:cs="Times New Roman" w:hAnsi="Times New Roman" w:hint="default"/>
      </w:rPr>
    </w:lvl>
    <w:lvl w:ilvl="2">
      <w:start w:val="1"/>
      <w:numFmt w:val="lowerRoman"/>
      <w:lvlText w:val="%3."/>
      <w:lvlJc w:val="right"/>
      <w:pPr>
        <w:ind w:left="2340" w:hanging="180"/>
      </w:pPr>
      <w:rPr>
        <w:rFonts w:ascii="Times New Roman" w:cs="Times New Roman" w:hAnsi="Times New Roman" w:hint="default"/>
      </w:rPr>
    </w:lvl>
    <w:lvl w:ilvl="3">
      <w:start w:val="1"/>
      <w:numFmt w:val="decimal"/>
      <w:lvlText w:val="%4."/>
      <w:lvlJc w:val="left"/>
      <w:pPr>
        <w:ind w:left="3060" w:hanging="360"/>
      </w:pPr>
      <w:rPr>
        <w:rFonts w:ascii="Times New Roman" w:cs="Times New Roman" w:hAnsi="Times New Roman" w:hint="default"/>
      </w:rPr>
    </w:lvl>
    <w:lvl w:ilvl="4">
      <w:start w:val="1"/>
      <w:numFmt w:val="lowerLetter"/>
      <w:lvlText w:val="%5."/>
      <w:lvlJc w:val="left"/>
      <w:pPr>
        <w:ind w:left="3780" w:hanging="360"/>
      </w:pPr>
      <w:rPr>
        <w:rFonts w:ascii="Times New Roman" w:cs="Times New Roman" w:hAnsi="Times New Roman" w:hint="default"/>
      </w:rPr>
    </w:lvl>
    <w:lvl w:ilvl="5">
      <w:start w:val="1"/>
      <w:numFmt w:val="lowerRoman"/>
      <w:lvlText w:val="%6."/>
      <w:lvlJc w:val="right"/>
      <w:pPr>
        <w:ind w:left="4500" w:hanging="180"/>
      </w:pPr>
      <w:rPr>
        <w:rFonts w:ascii="Times New Roman" w:cs="Times New Roman" w:hAnsi="Times New Roman" w:hint="default"/>
      </w:rPr>
    </w:lvl>
    <w:lvl w:ilvl="6">
      <w:start w:val="1"/>
      <w:numFmt w:val="decimal"/>
      <w:lvlText w:val="%7."/>
      <w:lvlJc w:val="left"/>
      <w:pPr>
        <w:ind w:left="5220" w:hanging="360"/>
      </w:pPr>
      <w:rPr>
        <w:rFonts w:ascii="Times New Roman" w:cs="Times New Roman" w:hAnsi="Times New Roman" w:hint="default"/>
      </w:rPr>
    </w:lvl>
    <w:lvl w:ilvl="7">
      <w:start w:val="1"/>
      <w:numFmt w:val="lowerLetter"/>
      <w:lvlText w:val="%8."/>
      <w:lvlJc w:val="left"/>
      <w:pPr>
        <w:ind w:left="5940" w:hanging="360"/>
      </w:pPr>
      <w:rPr>
        <w:rFonts w:ascii="Times New Roman" w:cs="Times New Roman" w:hAnsi="Times New Roman" w:hint="default"/>
      </w:rPr>
    </w:lvl>
    <w:lvl w:ilvl="8">
      <w:start w:val="1"/>
      <w:numFmt w:val="lowerRoman"/>
      <w:lvlText w:val="%9."/>
      <w:lvlJc w:val="right"/>
      <w:pPr>
        <w:ind w:left="6660" w:hanging="180"/>
      </w:pPr>
      <w:rPr>
        <w:rFonts w:ascii="Times New Roman" w:cs="Times New Roman" w:hAnsi="Times New Roman" w:hint="default"/>
      </w:rPr>
    </w:lvl>
  </w:abstractNum>
  <w:abstractNum w:abstractNumId="11">
    <w:nsid w:val="0000000B"/>
    <w:multiLevelType w:val="multilevel"/>
    <w:tmpl w:val="81D8CDE6"/>
    <w:lvl w:ilvl="0">
      <w:start w:val="1"/>
      <w:numFmt w:val="decimal"/>
      <w:lvlText w:val="%1."/>
      <w:lvlJc w:val="left"/>
      <w:pPr>
        <w:ind w:left="720" w:hanging="360"/>
      </w:pPr>
      <w:rPr>
        <w:rFonts w:ascii="Times New Roman" w:cs="Times New Roman" w:hAnsi="Times New Roman" w:hint="default"/>
        <w:b/>
      </w:rPr>
    </w:lvl>
    <w:lvl w:ilvl="1">
      <w:start w:val="1"/>
      <w:numFmt w:val="lowerLetter"/>
      <w:lvlText w:val="%2."/>
      <w:lvlJc w:val="left"/>
      <w:pPr>
        <w:ind w:left="1440" w:hanging="360"/>
      </w:pPr>
      <w:rPr>
        <w:rFonts w:ascii="Times New Roman" w:cs="Times New Roman" w:hAnsi="Times New Roman" w:hint="default"/>
      </w:rPr>
    </w:lvl>
    <w:lvl w:ilvl="2">
      <w:start w:val="1"/>
      <w:numFmt w:val="lowerRoman"/>
      <w:lvlText w:val="%3."/>
      <w:lvlJc w:val="right"/>
      <w:pPr>
        <w:ind w:left="2160" w:hanging="180"/>
      </w:pPr>
      <w:rPr>
        <w:rFonts w:ascii="Times New Roman" w:cs="Times New Roman" w:hAnsi="Times New Roman" w:hint="default"/>
      </w:rPr>
    </w:lvl>
    <w:lvl w:ilvl="3">
      <w:start w:val="1"/>
      <w:numFmt w:val="decimal"/>
      <w:lvlText w:val="%4."/>
      <w:lvlJc w:val="left"/>
      <w:pPr>
        <w:ind w:left="2880" w:hanging="360"/>
      </w:pPr>
      <w:rPr>
        <w:rFonts w:ascii="Times New Roman" w:cs="Times New Roman" w:hAnsi="Times New Roman" w:hint="default"/>
      </w:rPr>
    </w:lvl>
    <w:lvl w:ilvl="4">
      <w:start w:val="1"/>
      <w:numFmt w:val="lowerLetter"/>
      <w:lvlText w:val="%5."/>
      <w:lvlJc w:val="left"/>
      <w:pPr>
        <w:ind w:left="3600" w:hanging="360"/>
      </w:pPr>
      <w:rPr>
        <w:rFonts w:ascii="Times New Roman" w:cs="Times New Roman" w:hAnsi="Times New Roman" w:hint="default"/>
      </w:rPr>
    </w:lvl>
    <w:lvl w:ilvl="5">
      <w:start w:val="1"/>
      <w:numFmt w:val="lowerRoman"/>
      <w:lvlText w:val="%6."/>
      <w:lvlJc w:val="right"/>
      <w:pPr>
        <w:ind w:left="4320" w:hanging="180"/>
      </w:pPr>
      <w:rPr>
        <w:rFonts w:ascii="Times New Roman" w:cs="Times New Roman" w:hAnsi="Times New Roman" w:hint="default"/>
      </w:rPr>
    </w:lvl>
    <w:lvl w:ilvl="6">
      <w:start w:val="1"/>
      <w:numFmt w:val="decimal"/>
      <w:lvlText w:val="%7."/>
      <w:lvlJc w:val="left"/>
      <w:pPr>
        <w:ind w:left="5040" w:hanging="360"/>
      </w:pPr>
      <w:rPr>
        <w:rFonts w:ascii="Times New Roman" w:cs="Times New Roman" w:hAnsi="Times New Roman" w:hint="default"/>
      </w:rPr>
    </w:lvl>
    <w:lvl w:ilvl="7">
      <w:start w:val="1"/>
      <w:numFmt w:val="lowerLetter"/>
      <w:lvlText w:val="%8."/>
      <w:lvlJc w:val="left"/>
      <w:pPr>
        <w:ind w:left="5760" w:hanging="360"/>
      </w:pPr>
      <w:rPr>
        <w:rFonts w:ascii="Times New Roman" w:cs="Times New Roman" w:hAnsi="Times New Roman" w:hint="default"/>
      </w:rPr>
    </w:lvl>
    <w:lvl w:ilvl="8">
      <w:start w:val="1"/>
      <w:numFmt w:val="lowerRoman"/>
      <w:lvlText w:val="%9."/>
      <w:lvlJc w:val="right"/>
      <w:pPr>
        <w:ind w:left="6480" w:hanging="180"/>
      </w:pPr>
      <w:rPr>
        <w:rFonts w:ascii="Times New Roman" w:cs="Times New Roman" w:hAnsi="Times New Roman" w:hint="default"/>
      </w:rPr>
    </w:lvl>
  </w:abstractNum>
  <w:abstractNum w:abstractNumId="12">
    <w:nsid w:val="0000000C"/>
    <w:multiLevelType w:val="multilevel"/>
    <w:tmpl w:val="E5A20514"/>
    <w:lvl w:ilvl="0">
      <w:start w:val="1"/>
      <w:numFmt w:val="lowerLetter"/>
      <w:lvlText w:val="%1."/>
      <w:lvlJc w:val="left"/>
      <w:pPr>
        <w:ind w:left="720" w:hanging="360"/>
      </w:pPr>
      <w:rPr>
        <w:rFonts w:ascii="Times New Roman" w:cs="Times New Roman" w:hAnsi="Times New Roman" w:hint="default"/>
      </w:rPr>
    </w:lvl>
    <w:lvl w:ilvl="1">
      <w:start w:val="1"/>
      <w:numFmt w:val="lowerLetter"/>
      <w:lvlText w:val="%2."/>
      <w:lvlJc w:val="left"/>
      <w:pPr>
        <w:ind w:left="1440" w:hanging="360"/>
      </w:pPr>
      <w:rPr>
        <w:rFonts w:ascii="Times New Roman" w:cs="Times New Roman" w:hAnsi="Times New Roman" w:hint="default"/>
      </w:rPr>
    </w:lvl>
    <w:lvl w:ilvl="2">
      <w:start w:val="1"/>
      <w:numFmt w:val="lowerRoman"/>
      <w:lvlText w:val="%3."/>
      <w:lvlJc w:val="right"/>
      <w:pPr>
        <w:ind w:left="2160" w:hanging="180"/>
      </w:pPr>
      <w:rPr>
        <w:rFonts w:ascii="Times New Roman" w:cs="Times New Roman" w:hAnsi="Times New Roman" w:hint="default"/>
      </w:rPr>
    </w:lvl>
    <w:lvl w:ilvl="3">
      <w:start w:val="1"/>
      <w:numFmt w:val="decimal"/>
      <w:lvlText w:val="%4."/>
      <w:lvlJc w:val="left"/>
      <w:pPr>
        <w:ind w:left="2880" w:hanging="360"/>
      </w:pPr>
      <w:rPr>
        <w:rFonts w:ascii="Times New Roman" w:cs="Times New Roman" w:hAnsi="Times New Roman" w:hint="default"/>
      </w:rPr>
    </w:lvl>
    <w:lvl w:ilvl="4">
      <w:start w:val="1"/>
      <w:numFmt w:val="lowerLetter"/>
      <w:lvlText w:val="%5."/>
      <w:lvlJc w:val="left"/>
      <w:pPr>
        <w:ind w:left="3600" w:hanging="360"/>
      </w:pPr>
      <w:rPr>
        <w:rFonts w:ascii="Times New Roman" w:cs="Times New Roman" w:hAnsi="Times New Roman" w:hint="default"/>
      </w:rPr>
    </w:lvl>
    <w:lvl w:ilvl="5">
      <w:start w:val="1"/>
      <w:numFmt w:val="lowerRoman"/>
      <w:lvlText w:val="%6."/>
      <w:lvlJc w:val="right"/>
      <w:pPr>
        <w:ind w:left="4320" w:hanging="180"/>
      </w:pPr>
      <w:rPr>
        <w:rFonts w:ascii="Times New Roman" w:cs="Times New Roman" w:hAnsi="Times New Roman" w:hint="default"/>
      </w:rPr>
    </w:lvl>
    <w:lvl w:ilvl="6">
      <w:start w:val="1"/>
      <w:numFmt w:val="decimal"/>
      <w:lvlText w:val="%7."/>
      <w:lvlJc w:val="left"/>
      <w:pPr>
        <w:ind w:left="5040" w:hanging="360"/>
      </w:pPr>
      <w:rPr>
        <w:rFonts w:ascii="Times New Roman" w:cs="Times New Roman" w:hAnsi="Times New Roman" w:hint="default"/>
      </w:rPr>
    </w:lvl>
    <w:lvl w:ilvl="7">
      <w:start w:val="1"/>
      <w:numFmt w:val="lowerLetter"/>
      <w:lvlText w:val="%8."/>
      <w:lvlJc w:val="left"/>
      <w:pPr>
        <w:ind w:left="5760" w:hanging="360"/>
      </w:pPr>
      <w:rPr>
        <w:rFonts w:ascii="Times New Roman" w:cs="Times New Roman" w:hAnsi="Times New Roman" w:hint="default"/>
      </w:rPr>
    </w:lvl>
    <w:lvl w:ilvl="8">
      <w:start w:val="1"/>
      <w:numFmt w:val="lowerRoman"/>
      <w:lvlText w:val="%9."/>
      <w:lvlJc w:val="right"/>
      <w:pPr>
        <w:ind w:left="6480" w:hanging="180"/>
      </w:pPr>
      <w:rPr>
        <w:rFonts w:ascii="Times New Roman" w:cs="Times New Roman" w:hAnsi="Times New Roman" w:hint="default"/>
      </w:rPr>
    </w:lvl>
  </w:abstractNum>
  <w:abstractNum w:abstractNumId="13">
    <w:nsid w:val="0000000D"/>
    <w:multiLevelType w:val="multilevel"/>
    <w:tmpl w:val="13D8CD10"/>
    <w:lvl w:ilvl="0">
      <w:start w:val="1"/>
      <w:numFmt w:val="lowerLetter"/>
      <w:lvlText w:val="(%1)"/>
      <w:lvlJc w:val="left"/>
      <w:pPr>
        <w:ind w:left="484" w:hanging="384"/>
      </w:pPr>
      <w:rPr>
        <w:rFonts w:ascii="Times New Roman" w:cs="Times New Roman" w:hAnsi="Times New Roman" w:hint="default"/>
        <w:b w:val="false"/>
        <w:bCs w:val="false"/>
        <w:i w:val="false"/>
        <w:iCs w:val="false"/>
        <w:spacing w:val="-2"/>
        <w:w w:val="100"/>
        <w:sz w:val="24"/>
        <w:szCs w:val="24"/>
      </w:rPr>
    </w:lvl>
    <w:lvl w:ilvl="1">
      <w:start w:val="1"/>
      <w:numFmt w:val="bullet"/>
      <w:lvlText w:val="•"/>
      <w:lvlJc w:val="left"/>
      <w:pPr>
        <w:ind w:left="1384" w:hanging="384"/>
      </w:pPr>
      <w:rPr>
        <w:rFonts w:ascii="Times New Roman" w:cs="Times New Roman" w:hAnsi="Times New Roman" w:hint="default"/>
      </w:rPr>
    </w:lvl>
    <w:lvl w:ilvl="2">
      <w:start w:val="1"/>
      <w:numFmt w:val="bullet"/>
      <w:lvlText w:val="•"/>
      <w:lvlJc w:val="left"/>
      <w:pPr>
        <w:ind w:left="2288" w:hanging="384"/>
      </w:pPr>
      <w:rPr>
        <w:rFonts w:ascii="Times New Roman" w:cs="Times New Roman" w:hAnsi="Times New Roman" w:hint="default"/>
      </w:rPr>
    </w:lvl>
    <w:lvl w:ilvl="3">
      <w:start w:val="1"/>
      <w:numFmt w:val="bullet"/>
      <w:lvlText w:val="•"/>
      <w:lvlJc w:val="left"/>
      <w:pPr>
        <w:ind w:left="3192" w:hanging="384"/>
      </w:pPr>
      <w:rPr>
        <w:rFonts w:ascii="Times New Roman" w:cs="Times New Roman" w:hAnsi="Times New Roman" w:hint="default"/>
      </w:rPr>
    </w:lvl>
    <w:lvl w:ilvl="4">
      <w:start w:val="1"/>
      <w:numFmt w:val="bullet"/>
      <w:lvlText w:val="•"/>
      <w:lvlJc w:val="left"/>
      <w:pPr>
        <w:ind w:left="4096" w:hanging="384"/>
      </w:pPr>
      <w:rPr>
        <w:rFonts w:ascii="Times New Roman" w:cs="Times New Roman" w:hAnsi="Times New Roman" w:hint="default"/>
      </w:rPr>
    </w:lvl>
    <w:lvl w:ilvl="5">
      <w:start w:val="1"/>
      <w:numFmt w:val="bullet"/>
      <w:lvlText w:val="•"/>
      <w:lvlJc w:val="left"/>
      <w:pPr>
        <w:ind w:left="5000" w:hanging="384"/>
      </w:pPr>
      <w:rPr>
        <w:rFonts w:ascii="Times New Roman" w:cs="Times New Roman" w:hAnsi="Times New Roman" w:hint="default"/>
      </w:rPr>
    </w:lvl>
    <w:lvl w:ilvl="6">
      <w:start w:val="1"/>
      <w:numFmt w:val="bullet"/>
      <w:lvlText w:val="•"/>
      <w:lvlJc w:val="left"/>
      <w:pPr>
        <w:ind w:left="5904" w:hanging="384"/>
      </w:pPr>
      <w:rPr>
        <w:rFonts w:ascii="Times New Roman" w:cs="Times New Roman" w:hAnsi="Times New Roman" w:hint="default"/>
      </w:rPr>
    </w:lvl>
    <w:lvl w:ilvl="7">
      <w:start w:val="1"/>
      <w:numFmt w:val="bullet"/>
      <w:lvlText w:val="•"/>
      <w:lvlJc w:val="left"/>
      <w:pPr>
        <w:ind w:left="6808" w:hanging="384"/>
      </w:pPr>
      <w:rPr>
        <w:rFonts w:ascii="Times New Roman" w:cs="Times New Roman" w:hAnsi="Times New Roman" w:hint="default"/>
      </w:rPr>
    </w:lvl>
    <w:lvl w:ilvl="8">
      <w:start w:val="1"/>
      <w:numFmt w:val="bullet"/>
      <w:lvlText w:val="•"/>
      <w:lvlJc w:val="left"/>
      <w:pPr>
        <w:ind w:left="7712" w:hanging="384"/>
      </w:pPr>
      <w:rPr>
        <w:rFonts w:ascii="Times New Roman" w:cs="Times New Roman" w:hAnsi="Times New Roman"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9"/>
    <w:lvlOverride w:ilvl="0">
      <w:startOverride w:val="1"/>
    </w:lvlOverride>
    <w:lvlOverride w:ilvl="1"/>
    <w:lvlOverride w:ilvl="2"/>
    <w:lvlOverride w:ilvl="3"/>
    <w:lvlOverride w:ilvl="4"/>
    <w:lvlOverride w:ilvl="5"/>
    <w:lvlOverride w:ilvl="6"/>
    <w:lvlOverride w:ilvl="7"/>
    <w:lvlOverride w:ilvl="8"/>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lvlOverride w:ilvl="2"/>
    <w:lvlOverride w:ilvl="3"/>
    <w:lvlOverride w:ilvl="4"/>
    <w:lvlOverride w:ilvl="5"/>
    <w:lvlOverride w:ilvl="6"/>
    <w:lvlOverride w:ilvl="7"/>
    <w:lvlOverride w:ilvl="8"/>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bering>
</file>

<file path=word/settings.xml><?xml version="1.0" encoding="utf-8"?>
<w:settings xmlns:w="http://schemas.openxmlformats.org/wordprocessingml/2006/main" xmlns:r="http://schemas.openxmlformats.org/officeDocument/2006/relationships" xmlns:m="http://schemas.openxmlformats.org/officeDocument/2006/math">
  <w:zoom w:percent="54"/>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widowControl w:val="false"/>
      <w:autoSpaceDE w:val="false"/>
      <w:autoSpaceDN w:val="false"/>
      <w:spacing w:before="100" w:beforeAutospacing="true" w:after="0" w:lineRule="auto" w:line="240"/>
    </w:pPr>
    <w:rPr>
      <w:rFonts w:ascii="Times New Roman" w:cs="Times New Roman" w:eastAsia="Times New Roman" w:hAnsi="Times New Roman"/>
    </w:rPr>
  </w:style>
  <w:style w:type="paragraph" w:styleId="style2">
    <w:name w:val="heading 2"/>
    <w:basedOn w:val="style0"/>
    <w:next w:val="style0"/>
    <w:link w:val="style4097"/>
    <w:qFormat/>
    <w:uiPriority w:val="99"/>
    <w:pPr>
      <w:keepNext/>
      <w:keepLines/>
      <w:spacing w:before="160" w:beforeAutospacing="false" w:after="80"/>
      <w:outlineLvl w:val="1"/>
    </w:pPr>
    <w:rPr>
      <w:rFonts w:ascii="Calibri Light" w:eastAsia="等线 Light" w:hAnsi="Calibri Light"/>
      <w:color w:val="2f5496"/>
      <w:sz w:val="32"/>
      <w:szCs w:val="32"/>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2 Char_c5891629-8d06-4043-894a-6d592856c67d"/>
    <w:basedOn w:val="style65"/>
    <w:next w:val="style4097"/>
    <w:link w:val="style2"/>
    <w:uiPriority w:val="99"/>
    <w:rPr>
      <w:rFonts w:ascii="Calibri Light" w:cs="Times New Roman" w:eastAsia="等线 Light" w:hAnsi="Calibri Light"/>
      <w:color w:val="2f5496"/>
      <w:sz w:val="32"/>
      <w:szCs w:val="32"/>
    </w:rPr>
  </w:style>
  <w:style w:type="paragraph" w:styleId="style62">
    <w:name w:val="Title"/>
    <w:basedOn w:val="style0"/>
    <w:next w:val="style0"/>
    <w:link w:val="style4098"/>
    <w:qFormat/>
    <w:uiPriority w:val="99"/>
    <w:pPr>
      <w:spacing w:after="80"/>
      <w:contextualSpacing/>
    </w:pPr>
    <w:rPr>
      <w:rFonts w:ascii="Calibri Light" w:eastAsia="等线 Light" w:hAnsi="Calibri Light"/>
      <w:spacing w:val="-10"/>
      <w:kern w:val="28"/>
      <w:sz w:val="56"/>
      <w:szCs w:val="56"/>
    </w:rPr>
  </w:style>
  <w:style w:type="character" w:customStyle="1" w:styleId="style4098">
    <w:name w:val="Title Char_20a499b6-b506-4abf-9e58-e397298a82f6"/>
    <w:basedOn w:val="style65"/>
    <w:next w:val="style4098"/>
    <w:link w:val="style62"/>
    <w:uiPriority w:val="99"/>
    <w:rPr>
      <w:rFonts w:ascii="Calibri Light" w:cs="Times New Roman" w:eastAsia="等线 Light" w:hAnsi="Calibri Light"/>
      <w:spacing w:val="-10"/>
      <w:kern w:val="28"/>
      <w:sz w:val="56"/>
      <w:szCs w:val="56"/>
    </w:rPr>
  </w:style>
  <w:style w:type="paragraph" w:styleId="style179">
    <w:name w:val="List Paragraph"/>
    <w:basedOn w:val="style0"/>
    <w:next w:val="style179"/>
    <w:qFormat/>
    <w:uiPriority w:val="99"/>
    <w:pPr>
      <w:ind w:left="720"/>
      <w:contextualSpacing/>
    </w:pPr>
    <w:rPr/>
  </w:style>
  <w:style w:type="paragraph" w:customStyle="1" w:styleId="style4099">
    <w:name w:val="Table Paragraph"/>
    <w:basedOn w:val="style0"/>
    <w:next w:val="style4099"/>
    <w:pPr/>
  </w:style>
  <w:style w:type="paragraph" w:styleId="style66">
    <w:name w:val="Body Text"/>
    <w:basedOn w:val="style0"/>
    <w:next w:val="style66"/>
    <w:link w:val="style4100"/>
    <w:uiPriority w:val="99"/>
    <w:pPr/>
  </w:style>
  <w:style w:type="character" w:customStyle="1" w:styleId="style4100">
    <w:name w:val="Body Text Char"/>
    <w:basedOn w:val="style65"/>
    <w:next w:val="style4100"/>
    <w:link w:val="style66"/>
    <w:uiPriority w:val="99"/>
    <w:rPr>
      <w:rFonts w:ascii="Times New Roman" w:cs="Times New Roman" w:eastAsia="Times New Roman" w:hAnsi="Times New Roman"/>
    </w:rPr>
  </w:style>
  <w:style w:type="paragraph" w:styleId="style31">
    <w:name w:val="header"/>
    <w:basedOn w:val="style0"/>
    <w:next w:val="style31"/>
    <w:link w:val="style4101"/>
    <w:uiPriority w:val="99"/>
    <w:pPr>
      <w:tabs>
        <w:tab w:val="center" w:leader="none" w:pos="4680"/>
        <w:tab w:val="right" w:leader="none" w:pos="9360"/>
      </w:tabs>
      <w:spacing w:before="0"/>
    </w:pPr>
    <w:rPr/>
  </w:style>
  <w:style w:type="character" w:customStyle="1" w:styleId="style4101">
    <w:name w:val="Header Char_64dcb85f-3c3c-45da-8a7c-7ab6e2c2bd3a"/>
    <w:basedOn w:val="style65"/>
    <w:next w:val="style4101"/>
    <w:link w:val="style31"/>
    <w:uiPriority w:val="99"/>
    <w:rPr>
      <w:rFonts w:ascii="Times New Roman" w:cs="Times New Roman" w:eastAsia="Times New Roman" w:hAnsi="Times New Roman"/>
    </w:rPr>
  </w:style>
  <w:style w:type="paragraph" w:styleId="style32">
    <w:name w:val="footer"/>
    <w:basedOn w:val="style0"/>
    <w:next w:val="style32"/>
    <w:link w:val="style4102"/>
    <w:uiPriority w:val="99"/>
    <w:pPr>
      <w:tabs>
        <w:tab w:val="center" w:leader="none" w:pos="4680"/>
        <w:tab w:val="right" w:leader="none" w:pos="9360"/>
      </w:tabs>
      <w:spacing w:before="0"/>
    </w:pPr>
    <w:rPr/>
  </w:style>
  <w:style w:type="character" w:customStyle="1" w:styleId="style4102">
    <w:name w:val="Footer Char_fab67ace-5f5b-46a7-b176-681a93fd7b5c"/>
    <w:basedOn w:val="style65"/>
    <w:next w:val="style4102"/>
    <w:link w:val="style32"/>
    <w:uiPriority w:val="99"/>
    <w:rPr>
      <w:rFonts w:ascii="Times New Roman" w:cs="Times New Roman" w:eastAsia="Times New Roman" w:hAnsi="Times New Roman"/>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824</Words>
  <Pages>5</Pages>
  <Characters>4835</Characters>
  <Application>WPS Office</Application>
  <DocSecurity>0</DocSecurity>
  <Paragraphs>121</Paragraphs>
  <ScaleCrop>false</ScaleCrop>
  <LinksUpToDate>false</LinksUpToDate>
  <CharactersWithSpaces>5666</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2026-07-23T08:37:36Z</dcterms:created>
  <dc:creator>Microsoft account</dc:creator>
  <lastModifiedBy>Infinix X669</lastModifiedBy>
  <dcterms:modified xsi:type="dcterms:W3CDTF">2026-07-23T08:37:36Z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f4e17bd6686246b0af1beb6fc2aa7cae_23</vt:lpwstr>
  </property>
</Properties>
</file>