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40"/>
        <w:rPr>
          <w:rFonts w:ascii="Times New Roman" w:cs="Times New Roman" w:hAnsi="Times New Roman"/>
          <w:b/>
          <w:sz w:val="28"/>
          <w:szCs w:val="24"/>
        </w:rPr>
      </w:pPr>
      <w:r>
        <w:rPr>
          <w:rFonts w:ascii="Times New Roman" w:cs="Times New Roman" w:hAnsi="Times New Roman"/>
          <w:b/>
          <w:sz w:val="28"/>
          <w:szCs w:val="24"/>
        </w:rPr>
        <w:t>AGRICULTURE</w:t>
      </w:r>
    </w:p>
    <w:p>
      <w:pPr>
        <w:pStyle w:val="style0"/>
        <w:spacing w:after="0" w:lineRule="auto" w:line="240"/>
        <w:rPr>
          <w:rFonts w:ascii="Times New Roman" w:cs="Times New Roman" w:hAnsi="Times New Roman"/>
          <w:b/>
          <w:noProof/>
          <w:sz w:val="28"/>
          <w:szCs w:val="24"/>
        </w:rPr>
      </w:pPr>
      <w:r>
        <w:rPr>
          <w:rFonts w:ascii="Times New Roman" w:cs="Times New Roman" w:hAnsi="Times New Roman"/>
          <w:b/>
          <w:noProof/>
          <w:sz w:val="28"/>
          <w:szCs w:val="24"/>
        </w:rPr>
        <w:t xml:space="preserve">FORM: </w:t>
      </w:r>
      <w:r>
        <w:rPr>
          <w:rFonts w:ascii="Times New Roman" w:cs="Times New Roman" w:hAnsi="Times New Roman"/>
          <w:b/>
          <w:sz w:val="28"/>
          <w:szCs w:val="24"/>
        </w:rPr>
        <w:t>3</w:t>
      </w:r>
    </w:p>
    <w:p>
      <w:pPr>
        <w:pStyle w:val="style0"/>
        <w:spacing w:after="0" w:lineRule="auto" w:line="240"/>
        <w:rPr>
          <w:rFonts w:ascii="Times New Roman" w:cs="Times New Roman" w:hAnsi="Times New Roman"/>
          <w:b/>
          <w:noProof/>
          <w:sz w:val="28"/>
          <w:szCs w:val="24"/>
        </w:rPr>
      </w:pPr>
      <w:r>
        <w:rPr>
          <w:rFonts w:ascii="Times New Roman" w:cs="Times New Roman" w:hAnsi="Times New Roman"/>
          <w:b/>
          <w:noProof/>
          <w:sz w:val="28"/>
          <w:szCs w:val="24"/>
        </w:rPr>
        <w:t>TERM 2 202</w:t>
      </w:r>
      <w:r>
        <w:rPr>
          <w:rFonts w:ascii="Times New Roman" w:cs="Times New Roman" w:hAnsi="Times New Roman"/>
          <w:b/>
          <w:noProof/>
          <w:sz w:val="28"/>
          <w:szCs w:val="24"/>
          <w:lang w:val="en-US"/>
        </w:rPr>
        <w:t>6</w:t>
      </w:r>
    </w:p>
    <w:p>
      <w:pPr>
        <w:pStyle w:val="style0"/>
        <w:spacing w:after="0" w:lineRule="auto" w:line="240"/>
        <w:rPr>
          <w:rFonts w:ascii="Times New Roman" w:cs="Times New Roman" w:hAnsi="Times New Roman"/>
          <w:b/>
          <w:noProof/>
          <w:sz w:val="28"/>
          <w:szCs w:val="24"/>
        </w:rPr>
      </w:pPr>
      <w:r>
        <w:rPr>
          <w:rFonts w:ascii="Times New Roman" w:cs="Times New Roman" w:hAnsi="Times New Roman"/>
          <w:b/>
          <w:noProof/>
          <w:sz w:val="28"/>
          <w:szCs w:val="24"/>
        </w:rPr>
        <w:t>OPENER EXAMINATION</w:t>
      </w:r>
    </w:p>
    <w:p>
      <w:pPr>
        <w:pStyle w:val="style0"/>
        <w:spacing w:after="0" w:lineRule="auto" w:line="240"/>
        <w:rPr>
          <w:rFonts w:ascii="Times New Roman" w:cs="Times New Roman" w:hAnsi="Times New Roman"/>
          <w:b/>
          <w:noProof/>
          <w:sz w:val="28"/>
          <w:szCs w:val="24"/>
        </w:rPr>
      </w:pPr>
      <w:r>
        <w:rPr>
          <w:rFonts w:ascii="Times New Roman" w:cs="Times New Roman" w:hAnsi="Times New Roman"/>
          <w:b/>
          <w:noProof/>
          <w:sz w:val="28"/>
          <w:szCs w:val="24"/>
        </w:rPr>
        <w:t>MARKING SCHEME</w:t>
      </w:r>
    </w:p>
    <w:p>
      <w:pPr>
        <w:pStyle w:val="style157"/>
        <w:tabs>
          <w:tab w:val="left" w:leader="none" w:pos="284"/>
        </w:tabs>
        <w:rPr>
          <w:rFonts w:ascii="Times New Roman" w:hAnsi="Times New Roman"/>
          <w:b/>
          <w:sz w:val="24"/>
          <w:szCs w:val="24"/>
          <w:u w:val="single"/>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1. State three reasons why agriculture is important in Kenya’s economy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(3mks)</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Source of food</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Source of employment </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Source of raw materials for industries</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Provision of foreign exchange</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Source of capital</w:t>
      </w:r>
    </w:p>
    <w:p>
      <w:pPr>
        <w:pStyle w:val="style179"/>
        <w:numPr>
          <w:ilvl w:val="0"/>
          <w:numId w:val="1"/>
        </w:numPr>
        <w:spacing w:after="0" w:lineRule="auto" w:line="240"/>
        <w:rPr>
          <w:rFonts w:ascii="Times New Roman" w:cs="Times New Roman" w:hAnsi="Times New Roman"/>
          <w:b/>
          <w:sz w:val="24"/>
          <w:szCs w:val="24"/>
        </w:rPr>
      </w:pPr>
      <w:r>
        <w:rPr>
          <w:rFonts w:ascii="Times New Roman" w:cs="Times New Roman" w:hAnsi="Times New Roman"/>
          <w:b/>
          <w:sz w:val="24"/>
          <w:szCs w:val="24"/>
        </w:rPr>
        <w:t>Provide market for industrial goods</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2. List four methods of farming.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(2mks)</w:t>
      </w:r>
    </w:p>
    <w:p>
      <w:pPr>
        <w:pStyle w:val="style179"/>
        <w:numPr>
          <w:ilvl w:val="0"/>
          <w:numId w:val="2"/>
        </w:numPr>
        <w:spacing w:after="0" w:lineRule="auto" w:line="240"/>
        <w:rPr>
          <w:rFonts w:ascii="Times New Roman" w:cs="Times New Roman" w:hAnsi="Times New Roman"/>
          <w:b/>
          <w:sz w:val="24"/>
          <w:szCs w:val="24"/>
        </w:rPr>
      </w:pPr>
      <w:r>
        <w:rPr>
          <w:rFonts w:ascii="Times New Roman" w:cs="Times New Roman" w:hAnsi="Times New Roman"/>
          <w:b/>
          <w:sz w:val="24"/>
          <w:szCs w:val="24"/>
        </w:rPr>
        <w:t>Shift cultivation</w:t>
      </w:r>
    </w:p>
    <w:p>
      <w:pPr>
        <w:pStyle w:val="style179"/>
        <w:numPr>
          <w:ilvl w:val="0"/>
          <w:numId w:val="2"/>
        </w:numPr>
        <w:spacing w:after="0" w:lineRule="auto" w:line="240"/>
        <w:rPr>
          <w:rFonts w:ascii="Times New Roman" w:cs="Times New Roman" w:hAnsi="Times New Roman"/>
          <w:b/>
          <w:sz w:val="24"/>
          <w:szCs w:val="24"/>
        </w:rPr>
      </w:pPr>
      <w:r>
        <w:rPr>
          <w:rFonts w:ascii="Times New Roman" w:cs="Times New Roman" w:hAnsi="Times New Roman"/>
          <w:b/>
          <w:sz w:val="24"/>
          <w:szCs w:val="24"/>
        </w:rPr>
        <w:t>Nomadic pastoralism</w:t>
      </w:r>
    </w:p>
    <w:p>
      <w:pPr>
        <w:pStyle w:val="style179"/>
        <w:numPr>
          <w:ilvl w:val="0"/>
          <w:numId w:val="2"/>
        </w:numPr>
        <w:spacing w:after="0" w:lineRule="auto" w:line="240"/>
        <w:rPr>
          <w:rFonts w:ascii="Times New Roman" w:cs="Times New Roman" w:hAnsi="Times New Roman"/>
          <w:b/>
          <w:sz w:val="24"/>
          <w:szCs w:val="24"/>
        </w:rPr>
      </w:pPr>
      <w:r>
        <w:rPr>
          <w:rFonts w:ascii="Times New Roman" w:cs="Times New Roman" w:hAnsi="Times New Roman"/>
          <w:b/>
          <w:sz w:val="24"/>
          <w:szCs w:val="24"/>
        </w:rPr>
        <w:t>Organic farming</w:t>
      </w:r>
    </w:p>
    <w:p>
      <w:pPr>
        <w:pStyle w:val="style179"/>
        <w:numPr>
          <w:ilvl w:val="0"/>
          <w:numId w:val="2"/>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Mixed farming </w:t>
      </w:r>
    </w:p>
    <w:p>
      <w:pPr>
        <w:pStyle w:val="style179"/>
        <w:numPr>
          <w:ilvl w:val="0"/>
          <w:numId w:val="2"/>
        </w:numPr>
        <w:spacing w:after="0" w:lineRule="auto" w:line="240"/>
        <w:rPr>
          <w:rFonts w:ascii="Times New Roman" w:cs="Times New Roman" w:hAnsi="Times New Roman"/>
          <w:b/>
          <w:sz w:val="24"/>
          <w:szCs w:val="24"/>
        </w:rPr>
      </w:pPr>
      <w:r>
        <w:rPr>
          <w:rFonts w:ascii="Times New Roman" w:cs="Times New Roman" w:hAnsi="Times New Roman"/>
          <w:b/>
          <w:sz w:val="24"/>
          <w:szCs w:val="24"/>
        </w:rPr>
        <w:t>Agroforestry</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3. Differentiate between apiculture and aquaculture.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Apiculture – rearing of bees in beehive</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Aquaculture – rearing of fish in fish pods.</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4. State 2 human factors that influence agriculture.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179"/>
        <w:numPr>
          <w:ilvl w:val="0"/>
          <w:numId w:val="3"/>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Level of education and technology </w:t>
      </w:r>
    </w:p>
    <w:p>
      <w:pPr>
        <w:pStyle w:val="style179"/>
        <w:numPr>
          <w:ilvl w:val="0"/>
          <w:numId w:val="3"/>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Economy – health – market forces </w:t>
      </w:r>
    </w:p>
    <w:p>
      <w:pPr>
        <w:pStyle w:val="style179"/>
        <w:numPr>
          <w:ilvl w:val="0"/>
          <w:numId w:val="3"/>
        </w:numPr>
        <w:spacing w:after="0" w:lineRule="auto" w:line="240"/>
        <w:rPr>
          <w:rFonts w:ascii="Times New Roman" w:cs="Times New Roman" w:hAnsi="Times New Roman"/>
          <w:b/>
          <w:sz w:val="24"/>
          <w:szCs w:val="24"/>
        </w:rPr>
      </w:pPr>
      <w:r>
        <w:rPr>
          <w:rFonts w:ascii="Times New Roman" w:cs="Times New Roman" w:hAnsi="Times New Roman"/>
          <w:b/>
          <w:sz w:val="24"/>
          <w:szCs w:val="24"/>
        </w:rPr>
        <w:t>Government policy – transport and communication</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5. Give 2 reasons why burning of land is discouraged.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(2mks)</w:t>
      </w:r>
    </w:p>
    <w:p>
      <w:pPr>
        <w:pStyle w:val="style179"/>
        <w:numPr>
          <w:ilvl w:val="0"/>
          <w:numId w:val="4"/>
        </w:numPr>
        <w:spacing w:after="0" w:lineRule="auto" w:line="240"/>
        <w:rPr>
          <w:rFonts w:ascii="Times New Roman" w:cs="Times New Roman" w:hAnsi="Times New Roman"/>
          <w:b/>
          <w:sz w:val="24"/>
          <w:szCs w:val="24"/>
        </w:rPr>
      </w:pPr>
      <w:r>
        <w:rPr>
          <w:rFonts w:ascii="Times New Roman" w:cs="Times New Roman" w:hAnsi="Times New Roman"/>
          <w:b/>
          <w:sz w:val="24"/>
          <w:szCs w:val="24"/>
        </w:rPr>
        <w:t>Destroyed organic matter</w:t>
      </w:r>
    </w:p>
    <w:p>
      <w:pPr>
        <w:pStyle w:val="style179"/>
        <w:numPr>
          <w:ilvl w:val="0"/>
          <w:numId w:val="4"/>
        </w:numPr>
        <w:spacing w:after="0" w:lineRule="auto" w:line="240"/>
        <w:rPr>
          <w:rFonts w:ascii="Times New Roman" w:cs="Times New Roman" w:hAnsi="Times New Roman"/>
          <w:b/>
          <w:sz w:val="24"/>
          <w:szCs w:val="24"/>
        </w:rPr>
      </w:pPr>
      <w:r>
        <w:rPr>
          <w:rFonts w:ascii="Times New Roman" w:cs="Times New Roman" w:hAnsi="Times New Roman"/>
          <w:b/>
          <w:sz w:val="24"/>
          <w:szCs w:val="24"/>
        </w:rPr>
        <w:t>Skills soil micro-organism</w:t>
      </w:r>
    </w:p>
    <w:p>
      <w:pPr>
        <w:pStyle w:val="style179"/>
        <w:numPr>
          <w:ilvl w:val="0"/>
          <w:numId w:val="4"/>
        </w:numPr>
        <w:spacing w:after="0" w:lineRule="auto" w:line="240"/>
        <w:rPr>
          <w:rFonts w:ascii="Times New Roman" w:cs="Times New Roman" w:hAnsi="Times New Roman"/>
          <w:b/>
          <w:sz w:val="24"/>
          <w:szCs w:val="24"/>
        </w:rPr>
      </w:pPr>
      <w:r>
        <w:rPr>
          <w:rFonts w:ascii="Times New Roman" w:cs="Times New Roman" w:hAnsi="Times New Roman"/>
          <w:b/>
          <w:sz w:val="24"/>
          <w:szCs w:val="24"/>
        </w:rPr>
        <w:t>Destroyed plant nutrients</w:t>
      </w:r>
    </w:p>
    <w:p>
      <w:pPr>
        <w:pStyle w:val="style179"/>
        <w:numPr>
          <w:ilvl w:val="0"/>
          <w:numId w:val="4"/>
        </w:numPr>
        <w:spacing w:after="0" w:lineRule="auto" w:line="240"/>
        <w:rPr>
          <w:rFonts w:ascii="Times New Roman" w:cs="Times New Roman" w:hAnsi="Times New Roman"/>
          <w:b/>
          <w:sz w:val="24"/>
          <w:szCs w:val="24"/>
        </w:rPr>
      </w:pPr>
      <w:r>
        <w:rPr>
          <w:rFonts w:ascii="Times New Roman" w:cs="Times New Roman" w:hAnsi="Times New Roman"/>
          <w:b/>
          <w:sz w:val="24"/>
          <w:szCs w:val="24"/>
        </w:rPr>
        <w:t>Changes soil pH</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6. A farmer applied 200kg of CAN (20%) per hectare on his </w:t>
      </w:r>
      <w:r>
        <w:rPr>
          <w:rFonts w:ascii="Times New Roman" w:cs="Times New Roman" w:hAnsi="Times New Roman"/>
          <w:sz w:val="24"/>
          <w:szCs w:val="24"/>
        </w:rPr>
        <w:t>five hectare</w:t>
      </w:r>
      <w:r>
        <w:rPr>
          <w:rFonts w:ascii="Times New Roman" w:cs="Times New Roman" w:hAnsi="Times New Roman"/>
          <w:sz w:val="24"/>
          <w:szCs w:val="24"/>
        </w:rPr>
        <w:t xml:space="preserve"> maize crop. Calculate the amount of nitrogen the farmer applied on his crop, show your working.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(4mks)</w:t>
      </w:r>
    </w:p>
    <w:p>
      <w:pPr>
        <w:pStyle w:val="style0"/>
        <w:spacing w:after="0" w:lineRule="auto" w:line="240"/>
        <w:rPr>
          <w:rFonts w:ascii="Times New Roman" w:cs="Times New Roman" w:hAnsi="Times New Roman"/>
          <w:b/>
          <w:sz w:val="24"/>
          <w:szCs w:val="24"/>
          <w:u w:val="single"/>
        </w:rPr>
      </w:pPr>
      <w:r>
        <w:rPr>
          <w:rFonts w:ascii="Times New Roman" w:cs="Times New Roman" w:hAnsi="Times New Roman"/>
          <w:b/>
          <w:sz w:val="24"/>
          <w:szCs w:val="24"/>
          <w:u w:val="single"/>
        </w:rPr>
        <w:t>% = NC x 100</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TW</w:t>
      </w:r>
    </w:p>
    <w:p>
      <w:pPr>
        <w:pStyle w:val="style0"/>
        <w:spacing w:after="0" w:lineRule="auto" w:line="240"/>
        <w:rPr>
          <w:rFonts w:ascii="Times New Roman" w:cs="Times New Roman" w:hAnsi="Times New Roman"/>
          <w:b/>
          <w:sz w:val="24"/>
          <w:szCs w:val="24"/>
          <w:u w:val="single"/>
        </w:rPr>
      </w:pPr>
      <w:r>
        <w:rPr>
          <w:rFonts w:ascii="Times New Roman" w:cs="Times New Roman" w:hAnsi="Times New Roman"/>
          <w:b/>
          <w:sz w:val="24"/>
          <w:szCs w:val="24"/>
        </w:rPr>
        <w:t xml:space="preserve">20 = </w:t>
      </w:r>
      <w:r>
        <w:rPr>
          <w:rFonts w:ascii="Times New Roman" w:cs="Times New Roman" w:hAnsi="Times New Roman"/>
          <w:b/>
          <w:sz w:val="24"/>
          <w:szCs w:val="24"/>
          <w:u w:val="single"/>
        </w:rPr>
        <w:t>NC x 100</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200</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u w:val="single"/>
        </w:rPr>
        <w:t xml:space="preserve">20 x </w:t>
      </w:r>
      <w:r>
        <w:rPr>
          <w:rFonts w:ascii="Times New Roman" w:cs="Times New Roman" w:hAnsi="Times New Roman"/>
          <w:b/>
          <w:strike/>
          <w:sz w:val="24"/>
          <w:szCs w:val="24"/>
          <w:u w:val="single"/>
        </w:rPr>
        <w:t>200</w:t>
      </w:r>
      <w:r>
        <w:rPr>
          <w:rFonts w:ascii="Times New Roman" w:cs="Times New Roman" w:hAnsi="Times New Roman"/>
          <w:b/>
          <w:sz w:val="24"/>
          <w:szCs w:val="24"/>
        </w:rPr>
        <w:t xml:space="preserve"> = 40kgN</w:t>
      </w:r>
    </w:p>
    <w:p>
      <w:pPr>
        <w:pStyle w:val="style0"/>
        <w:spacing w:after="0" w:lineRule="auto" w:line="240"/>
        <w:rPr>
          <w:rFonts w:ascii="Times New Roman" w:cs="Times New Roman" w:hAnsi="Times New Roman"/>
          <w:b/>
          <w:strike/>
          <w:sz w:val="24"/>
          <w:szCs w:val="24"/>
        </w:rPr>
      </w:pPr>
      <w:r>
        <w:rPr>
          <w:rFonts w:ascii="Times New Roman" w:cs="Times New Roman" w:hAnsi="Times New Roman"/>
          <w:b/>
          <w:strike/>
          <w:sz w:val="24"/>
          <w:szCs w:val="24"/>
        </w:rPr>
        <w:t>100</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5ha x 40 = 200kgN</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OR</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100kg supply </w:t>
      </w:r>
      <w:r>
        <w:rPr>
          <w:rFonts w:ascii="Times New Roman" w:cs="Times New Roman" w:hAnsi="Times New Roman"/>
          <w:b/>
          <w:sz w:val="24"/>
          <w:szCs w:val="24"/>
        </w:rPr>
        <w:tab/>
      </w:r>
      <w:r>
        <w:rPr>
          <w:rFonts w:ascii="Times New Roman" w:cs="Times New Roman" w:hAnsi="Times New Roman"/>
          <w:b/>
          <w:sz w:val="24"/>
          <w:szCs w:val="24"/>
        </w:rPr>
        <w:t>-</w:t>
      </w:r>
      <w:r>
        <w:rPr>
          <w:rFonts w:ascii="Times New Roman" w:cs="Times New Roman" w:hAnsi="Times New Roman"/>
          <w:b/>
          <w:sz w:val="24"/>
          <w:szCs w:val="24"/>
        </w:rPr>
        <w:tab/>
      </w:r>
      <w:r>
        <w:rPr>
          <w:rFonts w:ascii="Times New Roman" w:cs="Times New Roman" w:hAnsi="Times New Roman"/>
          <w:b/>
          <w:sz w:val="24"/>
          <w:szCs w:val="24"/>
        </w:rPr>
        <w:t>20kgN</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200</w:t>
      </w:r>
    </w:p>
    <w:p>
      <w:pPr>
        <w:pStyle w:val="style0"/>
        <w:spacing w:after="0" w:lineRule="auto" w:line="240"/>
        <w:rPr>
          <w:rFonts w:ascii="Times New Roman" w:cs="Times New Roman" w:hAnsi="Times New Roman"/>
          <w:b/>
          <w:sz w:val="24"/>
          <w:szCs w:val="24"/>
          <w:u w:val="single"/>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u w:val="single"/>
        </w:rPr>
        <w:t>200 x 20 kg N</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 xml:space="preserve">       100</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 40kgN x 5</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 200kgN</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7. A farmer is required to prepare 100kg dairy meal containing 20% DCP. Using the Pearson’s square method, calculate the quantity of soya beans (40% DCP) and rice (16% DCP) the farmer requires for the dairy meal.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(4mks)</w:t>
      </w: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noProof/>
          <w:sz w:val="24"/>
          <w:szCs w:val="24"/>
        </w:rPr>
        <w:pict>
          <v:group id="1026" filled="f" stroked="f" style="position:absolute;margin-left:81.0pt;margin-top:8.85pt;width:166.5pt;height:117.75pt;z-index:-2147483645;mso-position-horizontal-relative:text;mso-position-vertical-relative:text;mso-width-relative:page;mso-height-relative:page;mso-wrap-distance-left:0.0pt;mso-wrap-distance-right:0.0pt;visibility:visible;" coordsize="3330,2355" coordorigin="2430,5685">
            <v:rect id="1027" stroked="t" style="position:absolute;left:2430;top:5685;width:3330;height:2355;z-index:33;mso-position-horizontal-relative:text;mso-position-vertical-relative:text;mso-width-relative:page;mso-height-relative:page;visibility:visible;">
              <v:fill/>
            </v:rect>
            <v:shapetype id="_x0000_t32" coordsize="21600,21600" o:spt="32" o:oned="t" path="m,l21600,21600e">
              <v:path arrowok="t" fillok="f" o:connecttype="none"/>
              <o:lock v:ext="edit" shapetype="t"/>
            </v:shapetype>
            <v:shape id="1029" type="#_x0000_t32" filled="f" style="position:absolute;left:2430;top:5685;width:1185;height:855;z-index:34;mso-position-horizontal-relative:text;mso-position-vertical-relative:text;mso-width-relative:page;mso-height-relative:page;visibility:visible;">
              <v:fill/>
              <v:path o:connecttype="none" fillok="f" arrowok="t"/>
            </v:shape>
            <v:shape id="1030" type="#_x0000_t32" filled="f" style="position:absolute;left:4710;top:5685;width:1050;height:855;z-index:35;mso-position-horizontal-relative:text;mso-position-vertical-relative:text;mso-width-relative:page;mso-height-relative:page;visibility:visible;flip:x;">
              <v:fill/>
              <v:path o:connecttype="none" fillok="f" arrowok="t"/>
            </v:shape>
            <v:shape id="1031" type="#_x0000_t32" filled="f" style="position:absolute;left:2430;top:7005;width:1275;height:1035;z-index:36;mso-position-horizontal-relative:text;mso-position-vertical-relative:text;mso-width-relative:page;mso-height-relative:page;visibility:visible;flip:y;">
              <v:fill/>
              <v:path o:connecttype="none" fillok="f" arrowok="t"/>
            </v:shape>
            <v:shape id="1032" type="#_x0000_t32" filled="f" style="position:absolute;left:4710;top:7005;width:1050;height:1035;z-index:37;mso-position-horizontal-relative:text;mso-position-vertical-relative:text;mso-width-relative:page;mso-height-relative:page;visibility:visible;flip:x y;">
              <v:fill/>
              <v:path o:connecttype="none" fillok="f" arrowok="t"/>
            </v:shape>
            <v:fill/>
          </v:group>
        </w:pict>
      </w:r>
      <w:r>
        <w:rPr>
          <w:rFonts w:ascii="Times New Roman" w:cs="Times New Roman" w:hAnsi="Times New Roman"/>
          <w:b/>
          <w:sz w:val="24"/>
          <w:szCs w:val="24"/>
        </w:rPr>
        <w:t xml:space="preserve">16% DCP rice </w:t>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 xml:space="preserve">20 parts of rice </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20% DCP</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40% DCP soya beans</w:t>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u w:val="single"/>
        </w:rPr>
        <w:t xml:space="preserve"> 4</w:t>
      </w:r>
      <w:r>
        <w:rPr>
          <w:rFonts w:ascii="Times New Roman" w:cs="Times New Roman" w:hAnsi="Times New Roman"/>
          <w:b/>
          <w:sz w:val="24"/>
          <w:szCs w:val="24"/>
        </w:rPr>
        <w:t xml:space="preserve"> parts of soya beans </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ab/>
      </w:r>
      <w:r>
        <w:rPr>
          <w:rFonts w:ascii="Times New Roman" w:cs="Times New Roman" w:hAnsi="Times New Roman"/>
          <w:b/>
          <w:sz w:val="24"/>
          <w:szCs w:val="24"/>
        </w:rPr>
        <w:t>24</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Rice </w:t>
      </w:r>
      <w:r>
        <w:rPr>
          <w:rFonts w:ascii="Times New Roman" w:cs="Times New Roman" w:hAnsi="Times New Roman"/>
          <w:b/>
          <w:sz w:val="24"/>
          <w:szCs w:val="24"/>
          <w:u w:val="single"/>
        </w:rPr>
        <w:t>20</w:t>
      </w:r>
      <w:r>
        <w:rPr>
          <w:rFonts w:ascii="Times New Roman" w:cs="Times New Roman" w:hAnsi="Times New Roman"/>
          <w:b/>
          <w:sz w:val="24"/>
          <w:szCs w:val="24"/>
        </w:rPr>
        <w:t xml:space="preserve"> x 100 = 83.3 kg</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        24</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Soya beans </w:t>
      </w:r>
      <w:r>
        <w:rPr>
          <w:rFonts w:ascii="Times New Roman" w:cs="Times New Roman" w:hAnsi="Times New Roman"/>
          <w:b/>
          <w:sz w:val="24"/>
          <w:szCs w:val="24"/>
          <w:u w:val="single"/>
        </w:rPr>
        <w:t>4</w:t>
      </w:r>
      <w:r>
        <w:rPr>
          <w:rFonts w:ascii="Times New Roman" w:cs="Times New Roman" w:hAnsi="Times New Roman"/>
          <w:b/>
          <w:sz w:val="24"/>
          <w:szCs w:val="24"/>
        </w:rPr>
        <w:t xml:space="preserve"> x 100 = 16.7 kg</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 xml:space="preserve">      24 </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8. Outline the factors to consider when selecting livestock for breeding.</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(5mks)</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Fertilizer/ breeding ability</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Production potential/ yielding capacity</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Offspring performance</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Growth rate</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Quality produce</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Prolificacy </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Adaptability of the breed to the areas/ hardiness</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Temperament/ behavior </w:t>
      </w:r>
      <w:r>
        <w:rPr>
          <w:rFonts w:ascii="Times New Roman" w:cs="Times New Roman" w:hAnsi="Times New Roman"/>
          <w:b/>
          <w:sz w:val="24"/>
          <w:szCs w:val="24"/>
        </w:rPr>
        <w:t>e.g</w:t>
      </w:r>
      <w:r>
        <w:rPr>
          <w:rFonts w:ascii="Times New Roman" w:cs="Times New Roman" w:hAnsi="Times New Roman"/>
          <w:b/>
          <w:sz w:val="24"/>
          <w:szCs w:val="24"/>
        </w:rPr>
        <w:t xml:space="preserve"> cannibalism, egg eating in </w:t>
      </w:r>
      <w:r>
        <w:rPr>
          <w:rFonts w:ascii="Times New Roman" w:cs="Times New Roman" w:hAnsi="Times New Roman"/>
          <w:b/>
          <w:sz w:val="24"/>
          <w:szCs w:val="24"/>
        </w:rPr>
        <w:t>paultry</w:t>
      </w:r>
      <w:r>
        <w:rPr>
          <w:rFonts w:ascii="Times New Roman" w:cs="Times New Roman" w:hAnsi="Times New Roman"/>
          <w:b/>
          <w:sz w:val="24"/>
          <w:szCs w:val="24"/>
        </w:rPr>
        <w:t>.</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Deformities/ abnormalities </w:t>
      </w:r>
      <w:r>
        <w:rPr>
          <w:rFonts w:ascii="Times New Roman" w:cs="Times New Roman" w:hAnsi="Times New Roman"/>
          <w:b/>
          <w:sz w:val="24"/>
          <w:szCs w:val="24"/>
        </w:rPr>
        <w:t>e.g</w:t>
      </w:r>
      <w:r>
        <w:rPr>
          <w:rFonts w:ascii="Times New Roman" w:cs="Times New Roman" w:hAnsi="Times New Roman"/>
          <w:b/>
          <w:sz w:val="24"/>
          <w:szCs w:val="24"/>
        </w:rPr>
        <w:t>/ lameness</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Mothering ability in case of females</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Health</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Age of the animals</w:t>
      </w:r>
    </w:p>
    <w:p>
      <w:pPr>
        <w:pStyle w:val="style179"/>
        <w:numPr>
          <w:ilvl w:val="0"/>
          <w:numId w:val="5"/>
        </w:numPr>
        <w:spacing w:after="0" w:lineRule="auto" w:line="240"/>
        <w:rPr>
          <w:rFonts w:ascii="Times New Roman" w:cs="Times New Roman" w:hAnsi="Times New Roman"/>
          <w:b/>
          <w:sz w:val="24"/>
          <w:szCs w:val="24"/>
        </w:rPr>
      </w:pPr>
      <w:r>
        <w:rPr>
          <w:rFonts w:ascii="Times New Roman" w:cs="Times New Roman" w:hAnsi="Times New Roman"/>
          <w:b/>
          <w:sz w:val="24"/>
          <w:szCs w:val="24"/>
        </w:rPr>
        <w:t>Lifespan/reproductive resistance</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9. Differentiate between mothering ability and prolificacy in livestock breeding.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Mothering ability refers to that ability of the dam (mothers) to take care of the offspring until weaning whereas prolificacy is the ability of the female animal to give birth to many off springs at the same time </w:t>
      </w:r>
      <w:r>
        <w:rPr>
          <w:rFonts w:ascii="Times New Roman" w:cs="Times New Roman" w:hAnsi="Times New Roman"/>
          <w:b/>
          <w:sz w:val="24"/>
          <w:szCs w:val="24"/>
        </w:rPr>
        <w:t>e.g</w:t>
      </w:r>
      <w:r>
        <w:rPr>
          <w:rFonts w:ascii="Times New Roman" w:cs="Times New Roman" w:hAnsi="Times New Roman"/>
          <w:b/>
          <w:sz w:val="24"/>
          <w:szCs w:val="24"/>
        </w:rPr>
        <w:t xml:space="preserve"> a litter in pigs and rabbits.</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10. Name three methods that are in selection of breeding stock in livestock production.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 ½ mks)</w:t>
      </w:r>
    </w:p>
    <w:p>
      <w:pPr>
        <w:pStyle w:val="style179"/>
        <w:numPr>
          <w:ilvl w:val="0"/>
          <w:numId w:val="6"/>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Progeny testing </w:t>
      </w:r>
    </w:p>
    <w:p>
      <w:pPr>
        <w:pStyle w:val="style179"/>
        <w:numPr>
          <w:ilvl w:val="0"/>
          <w:numId w:val="6"/>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Mass selection </w:t>
      </w:r>
    </w:p>
    <w:p>
      <w:pPr>
        <w:pStyle w:val="style179"/>
        <w:numPr>
          <w:ilvl w:val="0"/>
          <w:numId w:val="6"/>
        </w:numPr>
        <w:spacing w:after="0" w:lineRule="auto" w:line="240"/>
        <w:rPr>
          <w:rFonts w:ascii="Times New Roman" w:cs="Times New Roman" w:hAnsi="Times New Roman"/>
          <w:b/>
          <w:sz w:val="24"/>
          <w:szCs w:val="24"/>
        </w:rPr>
      </w:pPr>
      <w:r>
        <w:rPr>
          <w:rFonts w:ascii="Times New Roman" w:cs="Times New Roman" w:hAnsi="Times New Roman"/>
          <w:b/>
          <w:sz w:val="24"/>
          <w:szCs w:val="24"/>
        </w:rPr>
        <w:t>Contemporary comparison</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11. Give four disadvantages of inbreeding in livestock.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(2mks)</w:t>
      </w:r>
    </w:p>
    <w:p>
      <w:pPr>
        <w:pStyle w:val="style179"/>
        <w:numPr>
          <w:ilvl w:val="0"/>
          <w:numId w:val="7"/>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Loss of hybrid </w:t>
      </w:r>
      <w:r>
        <w:rPr>
          <w:rFonts w:ascii="Times New Roman" w:cs="Times New Roman" w:hAnsi="Times New Roman"/>
          <w:b/>
          <w:sz w:val="24"/>
          <w:szCs w:val="24"/>
        </w:rPr>
        <w:t>vigour</w:t>
      </w:r>
      <w:r>
        <w:rPr>
          <w:rFonts w:ascii="Times New Roman" w:cs="Times New Roman" w:hAnsi="Times New Roman"/>
          <w:b/>
          <w:sz w:val="24"/>
          <w:szCs w:val="24"/>
        </w:rPr>
        <w:t xml:space="preserve">/ reduced performance </w:t>
      </w:r>
    </w:p>
    <w:p>
      <w:pPr>
        <w:pStyle w:val="style179"/>
        <w:numPr>
          <w:ilvl w:val="0"/>
          <w:numId w:val="7"/>
        </w:numPr>
        <w:spacing w:after="0" w:lineRule="auto" w:line="240"/>
        <w:rPr>
          <w:rFonts w:ascii="Times New Roman" w:cs="Times New Roman" w:hAnsi="Times New Roman"/>
          <w:b/>
          <w:sz w:val="24"/>
          <w:szCs w:val="24"/>
        </w:rPr>
      </w:pPr>
      <w:r>
        <w:rPr>
          <w:rFonts w:ascii="Times New Roman" w:cs="Times New Roman" w:hAnsi="Times New Roman"/>
          <w:b/>
          <w:sz w:val="24"/>
          <w:szCs w:val="24"/>
        </w:rPr>
        <w:t>Decline in fertility</w:t>
      </w:r>
    </w:p>
    <w:p>
      <w:pPr>
        <w:pStyle w:val="style179"/>
        <w:numPr>
          <w:ilvl w:val="0"/>
          <w:numId w:val="7"/>
        </w:numPr>
        <w:spacing w:after="0" w:lineRule="auto" w:line="240"/>
        <w:rPr>
          <w:rFonts w:ascii="Times New Roman" w:cs="Times New Roman" w:hAnsi="Times New Roman"/>
          <w:b/>
          <w:sz w:val="24"/>
          <w:szCs w:val="24"/>
        </w:rPr>
      </w:pPr>
      <w:r>
        <w:rPr>
          <w:rFonts w:ascii="Times New Roman" w:cs="Times New Roman" w:hAnsi="Times New Roman"/>
          <w:b/>
          <w:sz w:val="24"/>
          <w:szCs w:val="24"/>
        </w:rPr>
        <w:t>High state of pre-natal mortality</w:t>
      </w:r>
    </w:p>
    <w:p>
      <w:pPr>
        <w:pStyle w:val="style179"/>
        <w:numPr>
          <w:ilvl w:val="0"/>
          <w:numId w:val="7"/>
        </w:numPr>
        <w:spacing w:after="0" w:lineRule="auto" w:line="240"/>
        <w:rPr>
          <w:rFonts w:ascii="Times New Roman" w:cs="Times New Roman" w:hAnsi="Times New Roman"/>
          <w:b/>
          <w:sz w:val="24"/>
          <w:szCs w:val="24"/>
        </w:rPr>
      </w:pPr>
      <w:r>
        <w:rPr>
          <w:rFonts w:ascii="Times New Roman" w:cs="Times New Roman" w:hAnsi="Times New Roman"/>
          <w:b/>
          <w:sz w:val="24"/>
          <w:szCs w:val="24"/>
        </w:rPr>
        <w:t>Leads to weak inferior offsprings.</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12. State the gestation period or each of the following.</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Cow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b) Sow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c) Ewe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d) Rabbit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 270 – 285 days</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b) 113 – 117 days</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c) 150 days</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d) 28 – 32 days</w:t>
      </w:r>
    </w:p>
    <w:p>
      <w:pPr>
        <w:pStyle w:val="style0"/>
        <w:spacing w:after="0" w:lineRule="auto" w:line="240"/>
        <w:rPr>
          <w:rFonts w:ascii="Times New Roman" w:cs="Times New Roman" w:hAnsi="Times New Roman"/>
          <w:b/>
          <w:sz w:val="24"/>
          <w:szCs w:val="24"/>
        </w:rPr>
      </w:pP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13. Give the meaning of the following terms as used in livestock breeding.</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Close breeding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b) Line breeding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c) Inbreeding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d) cross breeding </w:t>
      </w:r>
      <w:r>
        <w:rPr>
          <w:rFonts w:ascii="Times New Roman" w:cs="Times New Roman" w:hAnsi="Times New Roman"/>
          <w:sz w:val="24"/>
          <w:szCs w:val="24"/>
        </w:rPr>
        <w:t>( ½</w:t>
      </w:r>
      <w:r>
        <w:rPr>
          <w:rFonts w:ascii="Times New Roman" w:cs="Times New Roman" w:hAnsi="Times New Roman"/>
          <w:sz w:val="24"/>
          <w:szCs w:val="24"/>
        </w:rPr>
        <w:t xml:space="preserve"> mk)</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a) Close breeding is mating of closely related animals</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b) Line breeding is mating of distantly animals that share a common ancestry</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c) Inbreeding is mating between animals that have blood relationship/ closely related animals</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d) Cross breeding is mating of two animals of different breeds</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14. State sign of heat in cattle.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(5mks)</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Restlessness</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Slight rise in temperature</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Frequent mowing/ bellowing</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Clear or slimy mucus discharge from vagina</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Mounting others and stands still when mounted </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Slight drop in milk yield</w:t>
      </w:r>
    </w:p>
    <w:p>
      <w:pPr>
        <w:pStyle w:val="style179"/>
        <w:numPr>
          <w:ilvl w:val="0"/>
          <w:numId w:val="8"/>
        </w:numPr>
        <w:spacing w:after="0" w:lineRule="auto" w:line="240"/>
        <w:rPr>
          <w:rFonts w:ascii="Times New Roman" w:cs="Times New Roman" w:hAnsi="Times New Roman"/>
          <w:b/>
          <w:sz w:val="24"/>
          <w:szCs w:val="24"/>
        </w:rPr>
      </w:pPr>
      <w:r>
        <w:rPr>
          <w:rFonts w:ascii="Times New Roman" w:cs="Times New Roman" w:hAnsi="Times New Roman"/>
          <w:b/>
          <w:sz w:val="24"/>
          <w:szCs w:val="24"/>
        </w:rPr>
        <w:t>Vulva swells and becomes reddish</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15. The diagram below shows the reproductive system of a hen</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a) Name the part labeled K.</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b) State one function of each of the parts labeled</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G (1mk)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J (1mk)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c) (</w:t>
      </w:r>
      <w:r>
        <w:rPr>
          <w:rFonts w:ascii="Times New Roman" w:cs="Times New Roman" w:hAnsi="Times New Roman"/>
          <w:sz w:val="24"/>
          <w:szCs w:val="24"/>
        </w:rPr>
        <w:t>i</w:t>
      </w:r>
      <w:r>
        <w:rPr>
          <w:rFonts w:ascii="Times New Roman" w:cs="Times New Roman" w:hAnsi="Times New Roman"/>
          <w:sz w:val="24"/>
          <w:szCs w:val="24"/>
        </w:rPr>
        <w:t xml:space="preserve">) What is the maximum number of eggs a hen can lay in a day.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ii) Give a reason for your answer in (</w:t>
      </w:r>
      <w:r>
        <w:rPr>
          <w:rFonts w:ascii="Times New Roman" w:cs="Times New Roman" w:hAnsi="Times New Roman"/>
          <w:sz w:val="24"/>
          <w:szCs w:val="24"/>
        </w:rPr>
        <w:t>i</w:t>
      </w:r>
      <w:r>
        <w:rPr>
          <w:rFonts w:ascii="Times New Roman" w:cs="Times New Roman" w:hAnsi="Times New Roman"/>
          <w:sz w:val="24"/>
          <w:szCs w:val="24"/>
        </w:rPr>
        <w:t>) above.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179"/>
        <w:numPr>
          <w:ilvl w:val="0"/>
          <w:numId w:val="9"/>
        </w:numPr>
        <w:spacing w:after="0" w:lineRule="auto" w:line="240"/>
        <w:rPr>
          <w:rFonts w:ascii="Times New Roman" w:cs="Times New Roman" w:hAnsi="Times New Roman"/>
          <w:b/>
          <w:sz w:val="24"/>
          <w:szCs w:val="24"/>
        </w:rPr>
      </w:pPr>
      <w:r>
        <w:rPr>
          <w:rFonts w:ascii="Times New Roman" w:cs="Times New Roman" w:hAnsi="Times New Roman"/>
          <w:b/>
          <w:sz w:val="24"/>
          <w:szCs w:val="24"/>
        </w:rPr>
        <w:t>Uterus/ shell gland</w:t>
      </w:r>
    </w:p>
    <w:p>
      <w:pPr>
        <w:pStyle w:val="style179"/>
        <w:numPr>
          <w:ilvl w:val="0"/>
          <w:numId w:val="9"/>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G – site of fertilization </w:t>
      </w:r>
    </w:p>
    <w:p>
      <w:pPr>
        <w:pStyle w:val="style0"/>
        <w:spacing w:after="0" w:lineRule="auto" w:line="240"/>
        <w:ind w:left="720"/>
        <w:rPr>
          <w:rFonts w:ascii="Times New Roman" w:cs="Times New Roman" w:hAnsi="Times New Roman"/>
          <w:b/>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 xml:space="preserve">   - Addition of chalaza</w:t>
      </w:r>
    </w:p>
    <w:p>
      <w:pPr>
        <w:pStyle w:val="style0"/>
        <w:spacing w:after="0" w:lineRule="auto" w:line="240"/>
        <w:ind w:left="720"/>
        <w:rPr>
          <w:rFonts w:ascii="Times New Roman" w:cs="Times New Roman" w:hAnsi="Times New Roman"/>
          <w:b/>
          <w:sz w:val="24"/>
          <w:szCs w:val="24"/>
        </w:rPr>
      </w:pPr>
      <w:r>
        <w:rPr>
          <w:rFonts w:ascii="Times New Roman" w:cs="Times New Roman" w:hAnsi="Times New Roman"/>
          <w:b/>
          <w:sz w:val="24"/>
          <w:szCs w:val="24"/>
        </w:rPr>
        <w:t>J – Addition of shell membrane</w:t>
      </w:r>
    </w:p>
    <w:p>
      <w:pPr>
        <w:pStyle w:val="style0"/>
        <w:spacing w:after="0" w:lineRule="auto" w:line="240"/>
        <w:ind w:left="720"/>
        <w:rPr>
          <w:rFonts w:ascii="Times New Roman" w:cs="Times New Roman" w:hAnsi="Times New Roman"/>
          <w:b/>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 xml:space="preserve">   - Additional of water and mineral salts </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       c) (</w:t>
      </w:r>
      <w:r>
        <w:rPr>
          <w:rFonts w:ascii="Times New Roman" w:cs="Times New Roman" w:hAnsi="Times New Roman"/>
          <w:b/>
          <w:sz w:val="24"/>
          <w:szCs w:val="24"/>
        </w:rPr>
        <w:t>i</w:t>
      </w:r>
      <w:r>
        <w:rPr>
          <w:rFonts w:ascii="Times New Roman" w:cs="Times New Roman" w:hAnsi="Times New Roman"/>
          <w:b/>
          <w:sz w:val="24"/>
          <w:szCs w:val="24"/>
        </w:rPr>
        <w:t>) One</w:t>
      </w:r>
    </w:p>
    <w:p>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           (ii) It takes 24 hours/ one day (18 – 26 hours)</w:t>
      </w: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16. State the disadvantages of natural mating in livestock breeding.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(4mks)</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High chances of inbreeding </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Possible to transmit sexual diseases</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Males need extra costs of feeding and rearing </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Large males can injure small females</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A lot of semen is wasted</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Difficult and expensive to transport a bull over a long distance to serve a cow</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Bulls are expensive to acquire </w:t>
      </w:r>
    </w:p>
    <w:p>
      <w:pPr>
        <w:pStyle w:val="style179"/>
        <w:numPr>
          <w:ilvl w:val="0"/>
          <w:numId w:val="10"/>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Most bulls are aggressive hence difficult to handle </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 xml:space="preserve">17. </w:t>
      </w:r>
      <w:r>
        <w:rPr>
          <w:rFonts w:ascii="Times New Roman" w:cs="Times New Roman" w:hAnsi="Times New Roman"/>
          <w:sz w:val="24"/>
          <w:szCs w:val="24"/>
        </w:rPr>
        <w:br/>
      </w:r>
      <w:r>
        <w:rPr>
          <w:rFonts w:ascii="Times New Roman" w:cs="Times New Roman" w:hAnsi="Times New Roman"/>
          <w:sz w:val="24"/>
          <w:szCs w:val="24"/>
        </w:rPr>
        <w:t>State four signs of heat in pigs.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(2mks)</w:t>
      </w:r>
    </w:p>
    <w:p>
      <w:pPr>
        <w:pStyle w:val="style179"/>
        <w:numPr>
          <w:ilvl w:val="0"/>
          <w:numId w:val="11"/>
        </w:numPr>
        <w:spacing w:after="0" w:lineRule="auto" w:line="240"/>
        <w:rPr>
          <w:rFonts w:ascii="Times New Roman" w:cs="Times New Roman" w:hAnsi="Times New Roman"/>
          <w:b/>
          <w:sz w:val="24"/>
          <w:szCs w:val="24"/>
        </w:rPr>
      </w:pPr>
      <w:r>
        <w:rPr>
          <w:rFonts w:ascii="Times New Roman" w:cs="Times New Roman" w:hAnsi="Times New Roman"/>
          <w:b/>
          <w:sz w:val="24"/>
          <w:szCs w:val="24"/>
        </w:rPr>
        <w:t>Restlessness</w:t>
      </w:r>
    </w:p>
    <w:p>
      <w:pPr>
        <w:pStyle w:val="style179"/>
        <w:numPr>
          <w:ilvl w:val="0"/>
          <w:numId w:val="11"/>
        </w:numPr>
        <w:spacing w:after="0" w:lineRule="auto" w:line="240"/>
        <w:rPr>
          <w:rFonts w:ascii="Times New Roman" w:cs="Times New Roman" w:hAnsi="Times New Roman"/>
          <w:b/>
          <w:sz w:val="24"/>
          <w:szCs w:val="24"/>
        </w:rPr>
      </w:pPr>
      <w:r>
        <w:rPr>
          <w:rFonts w:ascii="Times New Roman" w:cs="Times New Roman" w:hAnsi="Times New Roman"/>
          <w:b/>
          <w:sz w:val="24"/>
          <w:szCs w:val="24"/>
        </w:rPr>
        <w:t>Frequently and reddening of the vulva</w:t>
      </w:r>
    </w:p>
    <w:p>
      <w:pPr>
        <w:pStyle w:val="style179"/>
        <w:numPr>
          <w:ilvl w:val="0"/>
          <w:numId w:val="11"/>
        </w:numPr>
        <w:spacing w:after="0" w:lineRule="auto" w:line="240"/>
        <w:rPr>
          <w:rFonts w:ascii="Times New Roman" w:cs="Times New Roman" w:hAnsi="Times New Roman"/>
          <w:b/>
          <w:sz w:val="24"/>
          <w:szCs w:val="24"/>
        </w:rPr>
      </w:pPr>
      <w:r>
        <w:rPr>
          <w:rFonts w:ascii="Times New Roman" w:cs="Times New Roman" w:hAnsi="Times New Roman"/>
          <w:b/>
          <w:sz w:val="24"/>
          <w:szCs w:val="24"/>
        </w:rPr>
        <w:t>Swelling and slimy mucus discharge from the vulva</w:t>
      </w:r>
    </w:p>
    <w:p>
      <w:pPr>
        <w:pStyle w:val="style179"/>
        <w:numPr>
          <w:ilvl w:val="0"/>
          <w:numId w:val="11"/>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Frequent urination </w:t>
      </w:r>
    </w:p>
    <w:p>
      <w:pPr>
        <w:pStyle w:val="style179"/>
        <w:numPr>
          <w:ilvl w:val="0"/>
          <w:numId w:val="11"/>
        </w:numPr>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Positive response to riding test </w:t>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18. The diagram below shows calf presentations during parturition.</w:t>
      </w: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3493770" cy="1480185"/>
            <wp:effectExtent l="0" t="0" r="0" b="5715"/>
            <wp:docPr id="1033"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3493770" cy="1480185"/>
                    </a:xfrm>
                    <a:prstGeom prst="rect"/>
                    <a:ln>
                      <a:noFill/>
                    </a:ln>
                  </pic:spPr>
                </pic:pic>
              </a:graphicData>
            </a:graphic>
          </wp:inline>
        </w:drawing>
      </w:r>
    </w:p>
    <w:p>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M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N</w:t>
      </w:r>
    </w:p>
    <w:p>
      <w:pPr>
        <w:pStyle w:val="style0"/>
        <w:spacing w:after="0" w:lineRule="auto" w:line="240"/>
        <w:rPr>
          <w:rFonts w:ascii="Times New Roman" w:cs="Times New Roman" w:hAnsi="Times New Roman"/>
          <w:sz w:val="24"/>
          <w:szCs w:val="24"/>
        </w:rPr>
      </w:pPr>
    </w:p>
    <w:p>
      <w:pPr>
        <w:pStyle w:val="style0"/>
        <w:spacing w:after="0" w:lineRule="auto" w:line="240"/>
        <w:rPr>
          <w:rFonts w:ascii="Times New Roman" w:cs="Times New Roman" w:hAnsi="Times New Roman"/>
          <w:sz w:val="24"/>
          <w:szCs w:val="24"/>
        </w:rPr>
      </w:pPr>
    </w:p>
    <w:p>
      <w:pPr>
        <w:pStyle w:val="style179"/>
        <w:numPr>
          <w:ilvl w:val="0"/>
          <w:numId w:val="12"/>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Name the presentation labeled </w:t>
      </w:r>
    </w:p>
    <w:p>
      <w:pPr>
        <w:pStyle w:val="style0"/>
        <w:spacing w:after="0" w:lineRule="auto" w:line="240"/>
        <w:ind w:left="360"/>
        <w:rPr>
          <w:rFonts w:ascii="Times New Roman" w:cs="Times New Roman" w:hAnsi="Times New Roman"/>
          <w:sz w:val="24"/>
          <w:szCs w:val="24"/>
        </w:rPr>
      </w:pPr>
      <w:r>
        <w:rPr>
          <w:rFonts w:ascii="Times New Roman" w:cs="Times New Roman" w:hAnsi="Times New Roman"/>
          <w:sz w:val="24"/>
          <w:szCs w:val="24"/>
        </w:rPr>
        <w:t>M – N</w:t>
      </w:r>
      <w:r>
        <w:rPr>
          <w:rFonts w:ascii="Times New Roman" w:cs="Times New Roman" w:hAnsi="Times New Roman"/>
          <w:b/>
          <w:sz w:val="24"/>
          <w:szCs w:val="24"/>
        </w:rPr>
        <w:t>ormal presentation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0"/>
        <w:spacing w:after="0" w:lineRule="auto" w:line="240"/>
        <w:ind w:left="360"/>
        <w:rPr>
          <w:rFonts w:ascii="Times New Roman" w:cs="Times New Roman" w:hAnsi="Times New Roman"/>
          <w:sz w:val="24"/>
          <w:szCs w:val="24"/>
        </w:rPr>
      </w:pPr>
      <w:r>
        <w:rPr>
          <w:rFonts w:ascii="Times New Roman" w:cs="Times New Roman" w:hAnsi="Times New Roman"/>
          <w:sz w:val="24"/>
          <w:szCs w:val="24"/>
        </w:rPr>
        <w:t xml:space="preserve">N </w:t>
      </w:r>
      <w:r>
        <w:rPr>
          <w:rFonts w:ascii="Times New Roman" w:cs="Times New Roman" w:hAnsi="Times New Roman"/>
          <w:sz w:val="24"/>
          <w:szCs w:val="24"/>
        </w:rPr>
        <w:t xml:space="preserve">– </w:t>
      </w:r>
      <w:r>
        <w:rPr>
          <w:rFonts w:ascii="Times New Roman" w:cs="Times New Roman" w:hAnsi="Times New Roman"/>
          <w:b/>
          <w:sz w:val="24"/>
          <w:szCs w:val="24"/>
        </w:rPr>
        <w:t xml:space="preserve"> Mal</w:t>
      </w:r>
      <w:r>
        <w:rPr>
          <w:rFonts w:ascii="Times New Roman" w:cs="Times New Roman" w:hAnsi="Times New Roman"/>
          <w:b/>
          <w:sz w:val="24"/>
          <w:szCs w:val="24"/>
        </w:rPr>
        <w:t xml:space="preserve"> presentation </w:t>
      </w:r>
      <w:r>
        <w:rPr>
          <w:rFonts w:ascii="Times New Roman" w:cs="Times New Roman" w:hAnsi="Times New Roman"/>
          <w:b/>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179"/>
        <w:numPr>
          <w:ilvl w:val="0"/>
          <w:numId w:val="12"/>
        </w:numPr>
        <w:spacing w:after="0" w:lineRule="auto" w:line="240"/>
        <w:rPr>
          <w:rFonts w:ascii="Times New Roman" w:cs="Times New Roman" w:hAnsi="Times New Roman"/>
          <w:sz w:val="24"/>
          <w:szCs w:val="24"/>
        </w:rPr>
      </w:pPr>
      <w:r>
        <w:rPr>
          <w:rFonts w:ascii="Times New Roman" w:cs="Times New Roman" w:hAnsi="Times New Roman"/>
          <w:sz w:val="24"/>
          <w:szCs w:val="24"/>
        </w:rPr>
        <w:t>Which one the two presentations require the services of a qualified stock man.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(1mk)</w:t>
      </w:r>
    </w:p>
    <w:p>
      <w:pPr>
        <w:pStyle w:val="style179"/>
        <w:spacing w:after="0" w:lineRule="auto" w:line="240"/>
        <w:rPr>
          <w:rFonts w:ascii="Times New Roman" w:cs="Times New Roman" w:hAnsi="Times New Roman"/>
          <w:b/>
          <w:sz w:val="24"/>
          <w:szCs w:val="24"/>
        </w:rPr>
      </w:pPr>
      <w:r>
        <w:rPr>
          <w:rFonts w:ascii="Times New Roman" w:cs="Times New Roman" w:hAnsi="Times New Roman"/>
          <w:b/>
          <w:sz w:val="24"/>
          <w:szCs w:val="24"/>
        </w:rPr>
        <w:t>N</w:t>
      </w:r>
    </w:p>
    <w:p>
      <w:pPr>
        <w:pStyle w:val="style0"/>
        <w:spacing w:after="0" w:lineRule="auto" w:line="240"/>
        <w:ind w:left="360"/>
        <w:rPr>
          <w:rFonts w:ascii="Times New Roman" w:cs="Times New Roman" w:hAnsi="Times New Roman"/>
          <w:sz w:val="24"/>
          <w:szCs w:val="24"/>
        </w:rPr>
      </w:pPr>
      <w:r>
        <w:rPr>
          <w:rFonts w:ascii="Times New Roman" w:cs="Times New Roman" w:hAnsi="Times New Roman"/>
          <w:sz w:val="24"/>
          <w:szCs w:val="24"/>
        </w:rPr>
        <w:t xml:space="preserve">c) State two signs of parturition observed on the vulva.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(2mks)</w:t>
      </w:r>
    </w:p>
    <w:p>
      <w:pPr>
        <w:pStyle w:val="style0"/>
        <w:spacing w:after="0" w:lineRule="auto" w:line="240"/>
        <w:ind w:left="360"/>
        <w:rPr>
          <w:rFonts w:ascii="Times New Roman" w:cs="Times New Roman" w:hAnsi="Times New Roman"/>
          <w:b/>
          <w:sz w:val="24"/>
          <w:szCs w:val="24"/>
        </w:rPr>
      </w:pPr>
      <w:r>
        <w:rPr>
          <w:rFonts w:ascii="Times New Roman" w:cs="Times New Roman" w:hAnsi="Times New Roman"/>
          <w:b/>
          <w:sz w:val="24"/>
          <w:szCs w:val="24"/>
        </w:rPr>
        <w:t xml:space="preserve">- Enlarges/ swollen vulva </w:t>
      </w:r>
    </w:p>
    <w:p>
      <w:pPr>
        <w:pStyle w:val="style0"/>
        <w:spacing w:after="0" w:lineRule="auto" w:line="240"/>
        <w:ind w:left="360"/>
        <w:rPr>
          <w:rFonts w:ascii="Times New Roman" w:cs="Times New Roman" w:hAnsi="Times New Roman"/>
          <w:sz w:val="24"/>
          <w:szCs w:val="24"/>
        </w:rPr>
      </w:pPr>
      <w:r>
        <w:rPr>
          <w:rFonts w:ascii="Times New Roman" w:cs="Times New Roman" w:hAnsi="Times New Roman"/>
          <w:b/>
          <w:sz w:val="24"/>
          <w:szCs w:val="24"/>
        </w:rPr>
        <w:t>- Clear mucus discharge from the vulva</w:t>
      </w:r>
    </w:p>
    <w:p>
      <w:pPr>
        <w:pStyle w:val="style0"/>
        <w:rPr/>
      </w:pPr>
    </w:p>
    <w:sectPr>
      <w:footerReference w:type="default" r:id="rId3"/>
      <w:pgSz w:w="12240" w:h="15840" w:orient="portrait"/>
      <w:pgMar w:top="540" w:right="540" w:bottom="5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rinda">
    <w:altName w:val="Vrinda"/>
    <w:panose1 w:val="00000400000000000000"/>
    <w:charset w:val="00"/>
    <w:family w:val="swiss"/>
    <w:pitch w:val="variable"/>
    <w:sig w:usb0="00010003" w:usb1="00000000" w:usb2="00000000" w:usb3="00000000" w:csb0="00000001"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t xml:space="preserve">AGRI F3 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A9A5196"/>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2460FC6C"/>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914E002E"/>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06ECD5E6"/>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3D8CB466"/>
    <w:lvl w:ilvl="0" w:tplc="029A4E92">
      <w:start w:val="1"/>
      <w:numFmt w:val="bullet"/>
      <w:lvlText w:val="-"/>
      <w:lvlJc w:val="left"/>
      <w:pPr>
        <w:ind w:left="765" w:hanging="360"/>
      </w:pPr>
      <w:rPr>
        <w:rFonts w:ascii="Vrinda" w:hAnsi="Vrinda" w:hint="default"/>
      </w:rPr>
    </w:lvl>
    <w:lvl w:ilvl="1" w:tplc="04090003" w:tentative="1">
      <w:start w:val="1"/>
      <w:numFmt w:val="bullet"/>
      <w:lvlText w:val="o"/>
      <w:lvlJc w:val="left"/>
      <w:pPr>
        <w:ind w:left="1485" w:hanging="360"/>
      </w:pPr>
      <w:rPr>
        <w:rFonts w:ascii="Courier New" w:cs="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cs="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cs="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nsid w:val="00000005"/>
    <w:multiLevelType w:val="hybridMultilevel"/>
    <w:tmpl w:val="01906D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380C7A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BB30D882"/>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97077DE"/>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C307D40"/>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07242C58"/>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A1A2621C"/>
    <w:lvl w:ilvl="0" w:tplc="029A4E9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9"/>
  </w:num>
  <w:num w:numId="5">
    <w:abstractNumId w:val="10"/>
  </w:num>
  <w:num w:numId="6">
    <w:abstractNumId w:val="0"/>
  </w:num>
  <w:num w:numId="7">
    <w:abstractNumId w:val="3"/>
  </w:num>
  <w:num w:numId="8">
    <w:abstractNumId w:val="1"/>
  </w:num>
  <w:num w:numId="9">
    <w:abstractNumId w:val="5"/>
  </w:num>
  <w:num w:numId="10">
    <w:abstractNumId w:val="8"/>
  </w:num>
  <w:num w:numId="11">
    <w:abstractNumId w:val="11"/>
  </w:num>
  <w:num w:numId="12">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2">
    <w:name w:val="footer"/>
    <w:basedOn w:val="style0"/>
    <w:next w:val="style32"/>
    <w:link w:val="style4097"/>
    <w:uiPriority w:val="99"/>
    <w:pPr>
      <w:tabs>
        <w:tab w:val="center" w:leader="none" w:pos="4680"/>
        <w:tab w:val="right" w:leader="none" w:pos="9360"/>
      </w:tabs>
      <w:spacing w:after="0" w:lineRule="auto" w:line="240"/>
    </w:pPr>
    <w:rPr/>
  </w:style>
  <w:style w:type="character" w:customStyle="1" w:styleId="style4097">
    <w:name w:val="Footer Char_bdafcbf6-517f-448f-90ff-beef63f65e24"/>
    <w:basedOn w:val="style65"/>
    <w:next w:val="style4097"/>
    <w:link w:val="style32"/>
    <w:uiPriority w:val="99"/>
  </w:style>
  <w:style w:type="paragraph" w:styleId="style179">
    <w:name w:val="List Paragraph"/>
    <w:basedOn w:val="style0"/>
    <w:next w:val="style179"/>
    <w:qFormat/>
    <w:uiPriority w:val="34"/>
    <w:pPr>
      <w:ind w:left="720"/>
      <w:contextualSpacing/>
    </w:pPr>
    <w:rPr/>
  </w:style>
  <w:style w:type="paragraph" w:styleId="style157">
    <w:name w:val="No Spacing"/>
    <w:next w:val="style157"/>
    <w:qFormat/>
    <w:uiPriority w:val="1"/>
    <w:pPr>
      <w:spacing w:after="0" w:lineRule="auto" w:line="240"/>
    </w:pPr>
    <w:rPr>
      <w:rFonts w:ascii="Calibri" w:cs="Times New Roman" w:eastAsia="Times New Roman" w:hAnsi="Calibri"/>
    </w:rPr>
  </w:style>
  <w:style w:type="paragraph" w:styleId="style153">
    <w:name w:val="Balloon Text"/>
    <w:basedOn w:val="style0"/>
    <w:next w:val="style153"/>
    <w:link w:val="style4098"/>
    <w:uiPriority w:val="99"/>
    <w:pPr>
      <w:spacing w:after="0" w:lineRule="auto" w:line="240"/>
    </w:pPr>
    <w:rPr>
      <w:rFonts w:ascii="Tahoma" w:cs="Tahoma" w:hAnsi="Tahoma"/>
      <w:sz w:val="16"/>
      <w:szCs w:val="16"/>
    </w:rPr>
  </w:style>
  <w:style w:type="character" w:customStyle="1" w:styleId="style4098">
    <w:name w:val="Balloon Text Char"/>
    <w:basedOn w:val="style65"/>
    <w:next w:val="style4098"/>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868</Words>
  <Pages>4</Pages>
  <Characters>4227</Characters>
  <Application>WPS Office</Application>
  <DocSecurity>0</DocSecurity>
  <Paragraphs>180</Paragraphs>
  <ScaleCrop>false</ScaleCrop>
  <LinksUpToDate>false</LinksUpToDate>
  <CharactersWithSpaces>5195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2026-04-19T16:35:05Z</dcterms:created>
  <dc:creator>lanet</dc:creator>
  <lastModifiedBy>Infinix X669</lastModifiedBy>
  <dcterms:modified xsi:type="dcterms:W3CDTF">2026-04-19T16:35:05Z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4ef8c25a5c2a46bcaf747f1b16d77e1a</vt:lpwstr>
  </property>
</Properties>
</file>